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14"/>
      </w:tblGrid>
      <w:tr w:rsidR="002A64DA" w:rsidRPr="003836C1" w14:paraId="1AF8EB9C" w14:textId="77777777" w:rsidTr="00842A63">
        <w:tc>
          <w:tcPr>
            <w:tcW w:w="4618" w:type="dxa"/>
          </w:tcPr>
          <w:p w14:paraId="44D81B5A" w14:textId="77777777" w:rsidR="002A64DA" w:rsidRPr="003836C1" w:rsidRDefault="002A64DA" w:rsidP="00924DC5">
            <w:pPr>
              <w:spacing w:line="288" w:lineRule="auto"/>
              <w:jc w:val="both"/>
              <w:rPr>
                <w:rFonts w:ascii="Arial" w:eastAsia="MS Mincho" w:hAnsi="Arial"/>
                <w:b/>
                <w:bCs/>
                <w:sz w:val="28"/>
                <w:szCs w:val="22"/>
                <w:lang w:eastAsia="ja-JP"/>
              </w:rPr>
            </w:pPr>
            <w:bookmarkStart w:id="0" w:name="_GoBack"/>
            <w:bookmarkEnd w:id="0"/>
            <w:r w:rsidRPr="003836C1">
              <w:rPr>
                <w:rFonts w:ascii="Arial" w:hAnsi="Arial"/>
                <w:noProof/>
                <w:color w:val="FFFFFF"/>
                <w:lang w:eastAsia="en-US"/>
              </w:rPr>
              <w:drawing>
                <wp:inline distT="0" distB="0" distL="0" distR="0" wp14:anchorId="5A73716C" wp14:editId="212F7EC6">
                  <wp:extent cx="1371600" cy="802888"/>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479" cy="804574"/>
                          </a:xfrm>
                          <a:prstGeom prst="rect">
                            <a:avLst/>
                          </a:prstGeom>
                          <a:noFill/>
                          <a:ln>
                            <a:noFill/>
                          </a:ln>
                        </pic:spPr>
                      </pic:pic>
                    </a:graphicData>
                  </a:graphic>
                </wp:inline>
              </w:drawing>
            </w:r>
          </w:p>
        </w:tc>
        <w:tc>
          <w:tcPr>
            <w:tcW w:w="4618" w:type="dxa"/>
          </w:tcPr>
          <w:p w14:paraId="319E24DC" w14:textId="77777777" w:rsidR="002A64DA" w:rsidRPr="003836C1" w:rsidRDefault="002A64DA" w:rsidP="00924DC5">
            <w:pPr>
              <w:spacing w:line="288" w:lineRule="auto"/>
              <w:jc w:val="both"/>
              <w:rPr>
                <w:rFonts w:ascii="Arial" w:eastAsia="MS Mincho" w:hAnsi="Arial"/>
                <w:b/>
                <w:bCs/>
                <w:sz w:val="28"/>
                <w:szCs w:val="22"/>
                <w:lang w:eastAsia="ja-JP"/>
              </w:rPr>
            </w:pPr>
            <w:r w:rsidRPr="003836C1">
              <w:rPr>
                <w:rFonts w:ascii="Arial" w:hAnsi="Arial"/>
                <w:noProof/>
                <w:color w:val="FFFFFF"/>
                <w:lang w:eastAsia="en-US"/>
              </w:rPr>
              <w:drawing>
                <wp:inline distT="0" distB="0" distL="0" distR="0" wp14:anchorId="55838039" wp14:editId="74EE8007">
                  <wp:extent cx="1462062" cy="767987"/>
                  <wp:effectExtent l="0" t="0" r="508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893" cy="773676"/>
                          </a:xfrm>
                          <a:prstGeom prst="rect">
                            <a:avLst/>
                          </a:prstGeom>
                          <a:noFill/>
                          <a:ln>
                            <a:noFill/>
                          </a:ln>
                        </pic:spPr>
                      </pic:pic>
                    </a:graphicData>
                  </a:graphic>
                </wp:inline>
              </w:drawing>
            </w:r>
          </w:p>
        </w:tc>
      </w:tr>
    </w:tbl>
    <w:p w14:paraId="624E1081" w14:textId="4D1DE6F4" w:rsidR="00505A7C" w:rsidRPr="003836C1" w:rsidRDefault="002A64DA">
      <w:pPr>
        <w:spacing w:line="288" w:lineRule="auto"/>
        <w:jc w:val="center"/>
        <w:rPr>
          <w:rFonts w:ascii="Arial" w:eastAsia="MS Mincho" w:hAnsi="Arial"/>
          <w:b/>
          <w:bCs/>
          <w:sz w:val="28"/>
          <w:szCs w:val="22"/>
          <w:lang w:eastAsia="ja-JP"/>
        </w:rPr>
      </w:pPr>
      <w:r w:rsidRPr="003836C1">
        <w:rPr>
          <w:rFonts w:ascii="Arial" w:eastAsia="MS Mincho" w:hAnsi="Arial"/>
          <w:b/>
          <w:bCs/>
          <w:sz w:val="28"/>
          <w:szCs w:val="22"/>
          <w:lang w:eastAsia="ja-JP"/>
        </w:rPr>
        <w:t xml:space="preserve">beIN </w:t>
      </w:r>
      <w:r w:rsidR="00246E11">
        <w:rPr>
          <w:rFonts w:ascii="Arial" w:eastAsia="MS Mincho" w:hAnsi="Arial"/>
          <w:b/>
          <w:bCs/>
          <w:sz w:val="28"/>
          <w:szCs w:val="22"/>
          <w:lang w:eastAsia="ja-JP"/>
        </w:rPr>
        <w:t xml:space="preserve">MEDIA GROUP </w:t>
      </w:r>
      <w:r w:rsidR="00246E11" w:rsidRPr="003836C1">
        <w:rPr>
          <w:rFonts w:ascii="Arial" w:eastAsia="MS Mincho" w:hAnsi="Arial"/>
          <w:b/>
          <w:bCs/>
          <w:sz w:val="28"/>
          <w:szCs w:val="22"/>
          <w:lang w:eastAsia="ja-JP"/>
        </w:rPr>
        <w:t xml:space="preserve">AND </w:t>
      </w:r>
      <w:r w:rsidR="007018E3" w:rsidRPr="003836C1">
        <w:rPr>
          <w:rFonts w:ascii="Arial" w:eastAsia="MS Mincho" w:hAnsi="Arial"/>
          <w:b/>
          <w:bCs/>
          <w:sz w:val="28"/>
          <w:szCs w:val="22"/>
          <w:lang w:eastAsia="ja-JP"/>
        </w:rPr>
        <w:t>FOX NETWORKS GROUP EXPAND OFFERING</w:t>
      </w:r>
      <w:r w:rsidR="00E6367C">
        <w:rPr>
          <w:rFonts w:ascii="Arial" w:eastAsia="MS Mincho" w:hAnsi="Arial"/>
          <w:b/>
          <w:bCs/>
          <w:sz w:val="28"/>
          <w:szCs w:val="22"/>
          <w:lang w:eastAsia="ja-JP"/>
        </w:rPr>
        <w:t xml:space="preserve"> </w:t>
      </w:r>
      <w:r w:rsidR="007018E3" w:rsidRPr="003836C1">
        <w:rPr>
          <w:rFonts w:ascii="Arial" w:eastAsia="MS Mincho" w:hAnsi="Arial"/>
          <w:b/>
          <w:bCs/>
          <w:sz w:val="28"/>
          <w:szCs w:val="22"/>
          <w:lang w:eastAsia="ja-JP"/>
        </w:rPr>
        <w:t xml:space="preserve">WITH 3 NEW FOX </w:t>
      </w:r>
      <w:r w:rsidRPr="003836C1">
        <w:rPr>
          <w:rFonts w:ascii="Arial" w:eastAsia="MS Mincho" w:hAnsi="Arial"/>
          <w:b/>
          <w:bCs/>
          <w:sz w:val="28"/>
          <w:szCs w:val="22"/>
          <w:lang w:eastAsia="ja-JP"/>
        </w:rPr>
        <w:t xml:space="preserve">ENTERTAINMENT </w:t>
      </w:r>
      <w:r w:rsidR="007018E3" w:rsidRPr="003836C1">
        <w:rPr>
          <w:rFonts w:ascii="Arial" w:eastAsia="MS Mincho" w:hAnsi="Arial"/>
          <w:b/>
          <w:bCs/>
          <w:sz w:val="28"/>
          <w:szCs w:val="22"/>
          <w:lang w:eastAsia="ja-JP"/>
        </w:rPr>
        <w:t>CHANNELS</w:t>
      </w:r>
    </w:p>
    <w:p w14:paraId="699F29A8" w14:textId="77777777" w:rsidR="00246E11" w:rsidRDefault="00246E11">
      <w:pPr>
        <w:jc w:val="center"/>
        <w:rPr>
          <w:i/>
          <w:iCs/>
          <w:color w:val="7030A0"/>
          <w:lang w:eastAsia="en-US"/>
        </w:rPr>
      </w:pPr>
    </w:p>
    <w:p w14:paraId="1A0E086C" w14:textId="0F320273" w:rsidR="00246E11" w:rsidRPr="003836C1" w:rsidRDefault="002A64DA">
      <w:pPr>
        <w:jc w:val="center"/>
        <w:rPr>
          <w:i/>
          <w:iCs/>
          <w:color w:val="7030A0"/>
          <w:lang w:eastAsia="en-US"/>
        </w:rPr>
      </w:pPr>
      <w:r w:rsidRPr="003836C1">
        <w:rPr>
          <w:i/>
          <w:iCs/>
          <w:color w:val="7030A0"/>
          <w:lang w:eastAsia="en-US"/>
        </w:rPr>
        <w:t xml:space="preserve">With 97 entertainment and sports channels now on offer, beIN cements its position as </w:t>
      </w:r>
      <w:r w:rsidR="00246E11">
        <w:rPr>
          <w:i/>
          <w:iCs/>
          <w:color w:val="7030A0"/>
          <w:lang w:eastAsia="en-US"/>
        </w:rPr>
        <w:t>the</w:t>
      </w:r>
      <w:r w:rsidR="00246E11" w:rsidRPr="003836C1">
        <w:rPr>
          <w:i/>
          <w:iCs/>
          <w:color w:val="7030A0"/>
          <w:lang w:eastAsia="en-US"/>
        </w:rPr>
        <w:t xml:space="preserve"> </w:t>
      </w:r>
      <w:r w:rsidRPr="003836C1">
        <w:rPr>
          <w:i/>
          <w:iCs/>
          <w:color w:val="7030A0"/>
          <w:lang w:eastAsia="en-US"/>
        </w:rPr>
        <w:t>top entertainment and sports platform</w:t>
      </w:r>
    </w:p>
    <w:p w14:paraId="11E5BE20" w14:textId="77777777" w:rsidR="00C06D7D" w:rsidRPr="003836C1" w:rsidRDefault="00C06D7D" w:rsidP="00924DC5">
      <w:pPr>
        <w:spacing w:line="288" w:lineRule="auto"/>
        <w:jc w:val="both"/>
        <w:rPr>
          <w:rFonts w:ascii="Arial" w:hAnsi="Arial"/>
          <w:b/>
          <w:sz w:val="21"/>
          <w:szCs w:val="21"/>
        </w:rPr>
      </w:pPr>
    </w:p>
    <w:p w14:paraId="6CA2C393" w14:textId="3AAB138A" w:rsidR="002A64DA" w:rsidRPr="003836C1" w:rsidRDefault="002A64DA" w:rsidP="00E12E96">
      <w:pPr>
        <w:spacing w:line="288" w:lineRule="auto"/>
        <w:jc w:val="both"/>
        <w:rPr>
          <w:rFonts w:ascii="Arial" w:eastAsia="Calibri" w:hAnsi="Arial"/>
          <w:sz w:val="22"/>
          <w:szCs w:val="22"/>
        </w:rPr>
      </w:pPr>
      <w:r w:rsidRPr="003836C1">
        <w:rPr>
          <w:rFonts w:ascii="Arial" w:hAnsi="Arial"/>
          <w:b/>
          <w:sz w:val="21"/>
          <w:szCs w:val="21"/>
        </w:rPr>
        <w:t xml:space="preserve">Qatar, Doha </w:t>
      </w:r>
      <w:r w:rsidR="00C2190D">
        <w:rPr>
          <w:rFonts w:ascii="Arial" w:hAnsi="Arial"/>
          <w:b/>
          <w:sz w:val="21"/>
          <w:szCs w:val="21"/>
        </w:rPr>
        <w:t>2</w:t>
      </w:r>
      <w:r w:rsidRPr="003836C1">
        <w:rPr>
          <w:rFonts w:ascii="Arial" w:hAnsi="Arial"/>
          <w:b/>
          <w:sz w:val="21"/>
          <w:szCs w:val="21"/>
        </w:rPr>
        <w:t>, 2019</w:t>
      </w:r>
      <w:r w:rsidRPr="003836C1">
        <w:rPr>
          <w:rFonts w:ascii="Arial" w:hAnsi="Arial"/>
          <w:b/>
          <w:bCs/>
          <w:sz w:val="21"/>
          <w:szCs w:val="21"/>
        </w:rPr>
        <w:t xml:space="preserve"> –</w:t>
      </w:r>
      <w:r w:rsidR="00246E11">
        <w:rPr>
          <w:rFonts w:ascii="Arial" w:hAnsi="Arial"/>
          <w:b/>
          <w:bCs/>
          <w:sz w:val="21"/>
          <w:szCs w:val="21"/>
        </w:rPr>
        <w:t xml:space="preserve"> </w:t>
      </w:r>
      <w:r w:rsidRPr="003836C1">
        <w:rPr>
          <w:rFonts w:ascii="Arial" w:hAnsi="Arial"/>
          <w:bCs/>
          <w:sz w:val="22"/>
          <w:szCs w:val="22"/>
        </w:rPr>
        <w:t>Global entertainment</w:t>
      </w:r>
      <w:r w:rsidRPr="003836C1">
        <w:rPr>
          <w:rFonts w:ascii="Arial" w:hAnsi="Arial"/>
          <w:b/>
          <w:sz w:val="22"/>
          <w:szCs w:val="22"/>
        </w:rPr>
        <w:t xml:space="preserve"> </w:t>
      </w:r>
      <w:r w:rsidRPr="003836C1">
        <w:rPr>
          <w:rFonts w:ascii="Arial" w:hAnsi="Arial"/>
          <w:bCs/>
          <w:sz w:val="22"/>
          <w:szCs w:val="22"/>
        </w:rPr>
        <w:t>leader</w:t>
      </w:r>
      <w:r w:rsidR="00246E11">
        <w:rPr>
          <w:rFonts w:ascii="Arial" w:hAnsi="Arial"/>
          <w:bCs/>
          <w:sz w:val="22"/>
          <w:szCs w:val="22"/>
        </w:rPr>
        <w:t>s</w:t>
      </w:r>
      <w:r w:rsidRPr="003836C1">
        <w:rPr>
          <w:rFonts w:ascii="Arial" w:hAnsi="Arial"/>
          <w:b/>
          <w:sz w:val="22"/>
          <w:szCs w:val="22"/>
        </w:rPr>
        <w:t xml:space="preserve"> </w:t>
      </w:r>
      <w:r w:rsidRPr="003836C1">
        <w:rPr>
          <w:rFonts w:ascii="Arial" w:eastAsia="Calibri" w:hAnsi="Arial"/>
          <w:sz w:val="22"/>
          <w:szCs w:val="22"/>
        </w:rPr>
        <w:t>Fox Networks Group (FNG) and beIN</w:t>
      </w:r>
      <w:r w:rsidR="00246E11">
        <w:rPr>
          <w:rFonts w:ascii="Arial" w:eastAsia="Calibri" w:hAnsi="Arial"/>
          <w:sz w:val="22"/>
          <w:szCs w:val="22"/>
        </w:rPr>
        <w:t xml:space="preserve"> MEDIA GROUP (beIN) have</w:t>
      </w:r>
      <w:r w:rsidRPr="003836C1">
        <w:rPr>
          <w:rFonts w:ascii="Arial" w:eastAsia="Calibri" w:hAnsi="Arial"/>
          <w:sz w:val="22"/>
          <w:szCs w:val="22"/>
        </w:rPr>
        <w:t xml:space="preserve"> announced today the addition of three new thrilling FOX entertainment channels to the beIN platform.  </w:t>
      </w:r>
    </w:p>
    <w:p w14:paraId="1B8A3EFE" w14:textId="77777777" w:rsidR="002A64DA" w:rsidRPr="003836C1" w:rsidRDefault="002A64DA">
      <w:pPr>
        <w:spacing w:line="288" w:lineRule="auto"/>
        <w:jc w:val="both"/>
        <w:rPr>
          <w:rFonts w:ascii="Arial" w:eastAsia="Calibri" w:hAnsi="Arial"/>
          <w:sz w:val="22"/>
          <w:szCs w:val="22"/>
        </w:rPr>
      </w:pPr>
    </w:p>
    <w:p w14:paraId="48670B3A" w14:textId="629B2AF0" w:rsidR="009845B5" w:rsidRPr="003836C1" w:rsidRDefault="002A64DA">
      <w:pPr>
        <w:spacing w:line="288" w:lineRule="auto"/>
        <w:jc w:val="both"/>
        <w:rPr>
          <w:rFonts w:ascii="Arial" w:eastAsia="Calibri" w:hAnsi="Arial"/>
          <w:sz w:val="22"/>
          <w:szCs w:val="22"/>
        </w:rPr>
      </w:pPr>
      <w:r w:rsidRPr="003836C1">
        <w:rPr>
          <w:rFonts w:ascii="Arial" w:eastAsia="Calibri" w:hAnsi="Arial"/>
          <w:sz w:val="22"/>
          <w:szCs w:val="22"/>
        </w:rPr>
        <w:t xml:space="preserve">This expansion strengthens beIN’s position as </w:t>
      </w:r>
      <w:r w:rsidR="009325E4">
        <w:rPr>
          <w:rFonts w:ascii="Arial" w:eastAsia="Calibri" w:hAnsi="Arial"/>
          <w:sz w:val="22"/>
          <w:szCs w:val="22"/>
        </w:rPr>
        <w:t>the</w:t>
      </w:r>
      <w:r w:rsidR="009325E4" w:rsidRPr="003836C1">
        <w:rPr>
          <w:rFonts w:ascii="Arial" w:eastAsia="Calibri" w:hAnsi="Arial"/>
          <w:sz w:val="22"/>
          <w:szCs w:val="22"/>
        </w:rPr>
        <w:t xml:space="preserve"> </w:t>
      </w:r>
      <w:r w:rsidRPr="003836C1">
        <w:rPr>
          <w:rFonts w:ascii="Arial" w:eastAsia="Calibri" w:hAnsi="Arial"/>
          <w:sz w:val="22"/>
          <w:szCs w:val="22"/>
        </w:rPr>
        <w:t xml:space="preserve">premium family entertainment platform while </w:t>
      </w:r>
      <w:r w:rsidR="009325E4">
        <w:rPr>
          <w:rFonts w:ascii="Arial" w:eastAsia="Calibri" w:hAnsi="Arial"/>
          <w:sz w:val="22"/>
          <w:szCs w:val="22"/>
        </w:rPr>
        <w:t>increasing</w:t>
      </w:r>
      <w:r w:rsidR="009325E4" w:rsidRPr="003836C1">
        <w:rPr>
          <w:rFonts w:ascii="Arial" w:eastAsia="Calibri" w:hAnsi="Arial"/>
          <w:sz w:val="22"/>
          <w:szCs w:val="22"/>
        </w:rPr>
        <w:t xml:space="preserve"> </w:t>
      </w:r>
      <w:r w:rsidRPr="003836C1">
        <w:rPr>
          <w:rFonts w:ascii="Arial" w:eastAsia="Calibri" w:hAnsi="Arial"/>
          <w:sz w:val="22"/>
          <w:szCs w:val="22"/>
        </w:rPr>
        <w:t xml:space="preserve">FNG’s offering to more viewers across the region. Created especially for the region, the three </w:t>
      </w:r>
      <w:r w:rsidR="00505A7C" w:rsidRPr="003836C1">
        <w:rPr>
          <w:rFonts w:ascii="Arial" w:eastAsia="Calibri" w:hAnsi="Arial"/>
          <w:sz w:val="22"/>
          <w:szCs w:val="22"/>
        </w:rPr>
        <w:t xml:space="preserve">channels </w:t>
      </w:r>
      <w:r w:rsidRPr="003836C1">
        <w:rPr>
          <w:rFonts w:ascii="Arial" w:eastAsia="Calibri" w:hAnsi="Arial"/>
          <w:sz w:val="22"/>
          <w:szCs w:val="22"/>
        </w:rPr>
        <w:t xml:space="preserve">offer the best of </w:t>
      </w:r>
      <w:r w:rsidR="00505A7C" w:rsidRPr="003836C1">
        <w:rPr>
          <w:rFonts w:ascii="Arial" w:eastAsia="Calibri" w:hAnsi="Arial"/>
          <w:sz w:val="22"/>
          <w:szCs w:val="22"/>
        </w:rPr>
        <w:t xml:space="preserve">curated global content and locally produced content for Middle East </w:t>
      </w:r>
      <w:r w:rsidR="0023047F">
        <w:rPr>
          <w:rFonts w:ascii="Arial" w:eastAsia="Calibri" w:hAnsi="Arial"/>
          <w:sz w:val="22"/>
          <w:szCs w:val="22"/>
        </w:rPr>
        <w:t xml:space="preserve">and North Africa </w:t>
      </w:r>
      <w:r w:rsidR="00505A7C" w:rsidRPr="003836C1">
        <w:rPr>
          <w:rFonts w:ascii="Arial" w:eastAsia="Calibri" w:hAnsi="Arial"/>
          <w:sz w:val="22"/>
          <w:szCs w:val="22"/>
        </w:rPr>
        <w:t xml:space="preserve">audiences. </w:t>
      </w:r>
      <w:r w:rsidR="00C06D7D" w:rsidRPr="003836C1">
        <w:rPr>
          <w:rFonts w:ascii="Arial" w:eastAsia="Calibri" w:hAnsi="Arial"/>
          <w:sz w:val="22"/>
          <w:szCs w:val="22"/>
        </w:rPr>
        <w:t xml:space="preserve"> </w:t>
      </w:r>
    </w:p>
    <w:p w14:paraId="5FFC017F" w14:textId="77777777" w:rsidR="002A64DA" w:rsidRPr="003836C1" w:rsidRDefault="002A64DA">
      <w:pPr>
        <w:spacing w:line="288" w:lineRule="auto"/>
        <w:jc w:val="both"/>
        <w:rPr>
          <w:rFonts w:ascii="Arial" w:eastAsia="Calibri" w:hAnsi="Arial"/>
          <w:sz w:val="22"/>
          <w:szCs w:val="22"/>
        </w:rPr>
      </w:pPr>
    </w:p>
    <w:p w14:paraId="57D39FE8" w14:textId="0EE45455" w:rsidR="002A64DA" w:rsidRPr="003836C1" w:rsidRDefault="007018E3">
      <w:pPr>
        <w:jc w:val="both"/>
        <w:rPr>
          <w:rFonts w:ascii="Arial" w:hAnsi="Arial"/>
          <w:bCs/>
          <w:sz w:val="22"/>
          <w:szCs w:val="22"/>
        </w:rPr>
      </w:pPr>
      <w:r w:rsidRPr="003836C1">
        <w:rPr>
          <w:rFonts w:ascii="Arial" w:hAnsi="Arial"/>
          <w:sz w:val="22"/>
          <w:szCs w:val="22"/>
        </w:rPr>
        <w:t>Filled w</w:t>
      </w:r>
      <w:r w:rsidR="00C7138E" w:rsidRPr="003836C1">
        <w:rPr>
          <w:rFonts w:ascii="Arial" w:hAnsi="Arial"/>
          <w:sz w:val="22"/>
          <w:szCs w:val="22"/>
        </w:rPr>
        <w:t>ith</w:t>
      </w:r>
      <w:r w:rsidR="003E0AE3" w:rsidRPr="003836C1">
        <w:rPr>
          <w:rFonts w:ascii="Arial" w:hAnsi="Arial"/>
          <w:sz w:val="22"/>
          <w:szCs w:val="22"/>
        </w:rPr>
        <w:t xml:space="preserve"> fresh, engaging content</w:t>
      </w:r>
      <w:r w:rsidR="002A64DA" w:rsidRPr="003836C1">
        <w:rPr>
          <w:rFonts w:ascii="Arial" w:hAnsi="Arial"/>
          <w:sz w:val="22"/>
          <w:szCs w:val="22"/>
        </w:rPr>
        <w:t xml:space="preserve"> in HD</w:t>
      </w:r>
      <w:r w:rsidR="00193D31" w:rsidRPr="003836C1">
        <w:rPr>
          <w:rFonts w:ascii="Arial" w:hAnsi="Arial"/>
          <w:sz w:val="22"/>
          <w:szCs w:val="22"/>
        </w:rPr>
        <w:t xml:space="preserve">, </w:t>
      </w:r>
      <w:r w:rsidR="002A64DA" w:rsidRPr="00924DC5">
        <w:rPr>
          <w:rFonts w:ascii="Arial" w:hAnsi="Arial"/>
          <w:b/>
          <w:sz w:val="22"/>
          <w:szCs w:val="22"/>
        </w:rPr>
        <w:t>FOX Life</w:t>
      </w:r>
      <w:r w:rsidR="002A64DA" w:rsidRPr="003836C1">
        <w:rPr>
          <w:rFonts w:ascii="Arial" w:hAnsi="Arial"/>
          <w:sz w:val="22"/>
          <w:szCs w:val="22"/>
        </w:rPr>
        <w:t xml:space="preserve">, </w:t>
      </w:r>
      <w:r w:rsidR="002A64DA" w:rsidRPr="00924DC5">
        <w:rPr>
          <w:rFonts w:ascii="Arial" w:hAnsi="Arial"/>
          <w:b/>
          <w:sz w:val="22"/>
          <w:szCs w:val="22"/>
        </w:rPr>
        <w:t xml:space="preserve">FOX </w:t>
      </w:r>
      <w:proofErr w:type="spellStart"/>
      <w:r w:rsidR="002A64DA" w:rsidRPr="00924DC5">
        <w:rPr>
          <w:rFonts w:ascii="Arial" w:hAnsi="Arial"/>
          <w:b/>
          <w:sz w:val="22"/>
          <w:szCs w:val="22"/>
        </w:rPr>
        <w:t>Rewayat</w:t>
      </w:r>
      <w:proofErr w:type="spellEnd"/>
      <w:r w:rsidR="002A64DA" w:rsidRPr="003836C1">
        <w:rPr>
          <w:rFonts w:ascii="Arial" w:hAnsi="Arial"/>
          <w:sz w:val="22"/>
          <w:szCs w:val="22"/>
        </w:rPr>
        <w:t xml:space="preserve"> and </w:t>
      </w:r>
      <w:r w:rsidR="002A64DA" w:rsidRPr="00924DC5">
        <w:rPr>
          <w:rFonts w:ascii="Arial" w:hAnsi="Arial"/>
          <w:b/>
          <w:sz w:val="22"/>
          <w:szCs w:val="22"/>
        </w:rPr>
        <w:t>FOX Crime</w:t>
      </w:r>
      <w:r w:rsidR="002A64DA" w:rsidRPr="003836C1">
        <w:rPr>
          <w:rFonts w:ascii="Arial" w:hAnsi="Arial"/>
          <w:sz w:val="22"/>
          <w:szCs w:val="22"/>
        </w:rPr>
        <w:t xml:space="preserve"> feature </w:t>
      </w:r>
      <w:r w:rsidR="00505A7C" w:rsidRPr="003836C1">
        <w:rPr>
          <w:rFonts w:ascii="Arial" w:eastAsia="Calibri" w:hAnsi="Arial"/>
          <w:sz w:val="22"/>
          <w:szCs w:val="22"/>
        </w:rPr>
        <w:t>a</w:t>
      </w:r>
      <w:r w:rsidRPr="003836C1">
        <w:rPr>
          <w:rFonts w:ascii="Arial" w:eastAsia="Calibri" w:hAnsi="Arial"/>
          <w:sz w:val="22"/>
          <w:szCs w:val="22"/>
        </w:rPr>
        <w:t xml:space="preserve">n exciting </w:t>
      </w:r>
      <w:r w:rsidR="00505A7C" w:rsidRPr="003836C1">
        <w:rPr>
          <w:rFonts w:ascii="Arial" w:eastAsia="Calibri" w:hAnsi="Arial"/>
          <w:sz w:val="22"/>
          <w:szCs w:val="22"/>
        </w:rPr>
        <w:t xml:space="preserve">new line up of entertainment </w:t>
      </w:r>
      <w:r w:rsidR="00505A7C" w:rsidRPr="003836C1">
        <w:rPr>
          <w:rFonts w:ascii="Arial" w:hAnsi="Arial"/>
          <w:bCs/>
          <w:sz w:val="22"/>
          <w:szCs w:val="22"/>
        </w:rPr>
        <w:t xml:space="preserve">programs </w:t>
      </w:r>
      <w:r w:rsidR="009325E4">
        <w:rPr>
          <w:rFonts w:ascii="Arial" w:hAnsi="Arial"/>
          <w:bCs/>
          <w:sz w:val="22"/>
          <w:szCs w:val="22"/>
        </w:rPr>
        <w:t>about</w:t>
      </w:r>
      <w:r w:rsidR="009325E4" w:rsidRPr="003836C1">
        <w:rPr>
          <w:rFonts w:ascii="Arial" w:hAnsi="Arial"/>
          <w:bCs/>
          <w:sz w:val="22"/>
          <w:szCs w:val="22"/>
        </w:rPr>
        <w:t xml:space="preserve"> </w:t>
      </w:r>
      <w:r w:rsidR="00505A7C" w:rsidRPr="003836C1">
        <w:rPr>
          <w:rFonts w:ascii="Arial" w:hAnsi="Arial"/>
          <w:bCs/>
          <w:sz w:val="22"/>
          <w:szCs w:val="22"/>
        </w:rPr>
        <w:t>food, travel, home and wellness</w:t>
      </w:r>
      <w:r w:rsidR="009325E4">
        <w:rPr>
          <w:rFonts w:ascii="Arial" w:hAnsi="Arial"/>
          <w:bCs/>
          <w:sz w:val="22"/>
          <w:szCs w:val="22"/>
        </w:rPr>
        <w:t>; as well as</w:t>
      </w:r>
      <w:r w:rsidR="00505A7C" w:rsidRPr="003836C1">
        <w:rPr>
          <w:rFonts w:ascii="Arial" w:hAnsi="Arial"/>
          <w:bCs/>
          <w:sz w:val="22"/>
          <w:szCs w:val="22"/>
        </w:rPr>
        <w:t xml:space="preserve"> </w:t>
      </w:r>
      <w:r w:rsidR="0023047F">
        <w:rPr>
          <w:rFonts w:ascii="Arial" w:hAnsi="Arial"/>
          <w:bCs/>
          <w:sz w:val="22"/>
          <w:szCs w:val="22"/>
        </w:rPr>
        <w:t xml:space="preserve">offering </w:t>
      </w:r>
      <w:r w:rsidR="00505A7C" w:rsidRPr="003836C1">
        <w:rPr>
          <w:rFonts w:ascii="Arial" w:hAnsi="Arial"/>
          <w:bCs/>
          <w:sz w:val="22"/>
          <w:szCs w:val="22"/>
        </w:rPr>
        <w:t xml:space="preserve">the best dramas from around the world and unique crime and investigation shows. </w:t>
      </w:r>
    </w:p>
    <w:p w14:paraId="6233F336" w14:textId="77777777" w:rsidR="002A64DA" w:rsidRPr="003836C1" w:rsidRDefault="002A64DA">
      <w:pPr>
        <w:jc w:val="both"/>
        <w:rPr>
          <w:rFonts w:ascii="Arial" w:hAnsi="Arial"/>
          <w:bCs/>
          <w:sz w:val="22"/>
          <w:szCs w:val="22"/>
        </w:rPr>
      </w:pPr>
    </w:p>
    <w:p w14:paraId="40A53A87" w14:textId="3251D561" w:rsidR="00193D31" w:rsidRPr="003836C1" w:rsidRDefault="002A64DA">
      <w:pPr>
        <w:jc w:val="both"/>
        <w:rPr>
          <w:rFonts w:ascii="Arial" w:hAnsi="Arial"/>
          <w:sz w:val="22"/>
          <w:szCs w:val="22"/>
        </w:rPr>
      </w:pPr>
      <w:r w:rsidRPr="003836C1">
        <w:rPr>
          <w:rFonts w:ascii="Arial" w:hAnsi="Arial"/>
          <w:sz w:val="22"/>
          <w:szCs w:val="22"/>
        </w:rPr>
        <w:t>The 3 new FOX entertainment channels will be available on beIN’s Entertainment, Complete and Elite packages.</w:t>
      </w:r>
      <w:r w:rsidR="009325E4">
        <w:rPr>
          <w:rFonts w:ascii="Arial" w:hAnsi="Arial"/>
          <w:sz w:val="22"/>
          <w:szCs w:val="22"/>
        </w:rPr>
        <w:t xml:space="preserve"> </w:t>
      </w:r>
      <w:r w:rsidR="00575A9A" w:rsidRPr="00575A9A">
        <w:rPr>
          <w:rFonts w:ascii="Arial" w:hAnsi="Arial"/>
          <w:bCs/>
          <w:sz w:val="22"/>
          <w:szCs w:val="22"/>
        </w:rPr>
        <w:t>With this addition, beIN will now host a total of 15 FOX channels of pure entertainment whilst offering the largest, most diverse portfolio on Pay TV across the region.</w:t>
      </w:r>
    </w:p>
    <w:p w14:paraId="1DC32071" w14:textId="77777777" w:rsidR="00193D31" w:rsidRPr="003836C1" w:rsidRDefault="00193D31">
      <w:pPr>
        <w:jc w:val="both"/>
        <w:rPr>
          <w:rFonts w:ascii="Arial" w:hAnsi="Arial"/>
          <w:sz w:val="22"/>
          <w:szCs w:val="22"/>
        </w:rPr>
      </w:pPr>
    </w:p>
    <w:p w14:paraId="2C79B7F8" w14:textId="0873B83E" w:rsidR="00505A7C" w:rsidRPr="00D0258A" w:rsidRDefault="00505A7C">
      <w:pPr>
        <w:tabs>
          <w:tab w:val="left" w:pos="1020"/>
        </w:tabs>
        <w:jc w:val="both"/>
        <w:rPr>
          <w:rFonts w:ascii="Arial" w:hAnsi="Arial"/>
          <w:bCs/>
          <w:i/>
          <w:iCs/>
          <w:sz w:val="22"/>
          <w:szCs w:val="22"/>
        </w:rPr>
      </w:pPr>
      <w:r w:rsidRPr="003836C1">
        <w:rPr>
          <w:rFonts w:ascii="Arial" w:eastAsia="Calibri" w:hAnsi="Arial"/>
          <w:sz w:val="22"/>
          <w:szCs w:val="22"/>
        </w:rPr>
        <w:t>Sanjay Raina, General Manager and Senior Vice-President of FNG said, “</w:t>
      </w:r>
      <w:r w:rsidR="00193D31" w:rsidRPr="00D0258A">
        <w:rPr>
          <w:rFonts w:ascii="Arial" w:hAnsi="Arial"/>
          <w:bCs/>
          <w:i/>
          <w:iCs/>
          <w:sz w:val="22"/>
          <w:szCs w:val="22"/>
        </w:rPr>
        <w:t>The</w:t>
      </w:r>
      <w:r w:rsidR="00C7138E" w:rsidRPr="00D0258A">
        <w:rPr>
          <w:rFonts w:ascii="Arial" w:hAnsi="Arial"/>
          <w:bCs/>
          <w:i/>
          <w:iCs/>
          <w:sz w:val="22"/>
          <w:szCs w:val="22"/>
        </w:rPr>
        <w:t xml:space="preserve"> </w:t>
      </w:r>
      <w:r w:rsidR="00193D31" w:rsidRPr="00D0258A">
        <w:rPr>
          <w:rFonts w:ascii="Arial" w:hAnsi="Arial"/>
          <w:bCs/>
          <w:i/>
          <w:iCs/>
          <w:sz w:val="22"/>
          <w:szCs w:val="22"/>
        </w:rPr>
        <w:t xml:space="preserve">recently </w:t>
      </w:r>
      <w:r w:rsidR="00193D31" w:rsidRPr="00D0258A">
        <w:rPr>
          <w:rFonts w:ascii="Arial" w:eastAsia="Calibri" w:hAnsi="Arial"/>
          <w:i/>
          <w:iCs/>
          <w:sz w:val="22"/>
          <w:szCs w:val="22"/>
        </w:rPr>
        <w:t xml:space="preserve">launched </w:t>
      </w:r>
      <w:r w:rsidR="009845B5" w:rsidRPr="00D0258A">
        <w:rPr>
          <w:rFonts w:ascii="Arial" w:eastAsia="Calibri" w:hAnsi="Arial"/>
          <w:i/>
          <w:iCs/>
          <w:sz w:val="22"/>
          <w:szCs w:val="22"/>
        </w:rPr>
        <w:t xml:space="preserve">FOX channels have </w:t>
      </w:r>
      <w:r w:rsidR="00193D31" w:rsidRPr="00D0258A">
        <w:rPr>
          <w:rFonts w:ascii="Arial" w:eastAsia="Calibri" w:hAnsi="Arial"/>
          <w:i/>
          <w:iCs/>
          <w:sz w:val="22"/>
          <w:szCs w:val="22"/>
        </w:rPr>
        <w:t xml:space="preserve">been especially curated to meet the region’s preferences. </w:t>
      </w:r>
      <w:r w:rsidR="009845B5" w:rsidRPr="00D0258A">
        <w:rPr>
          <w:rFonts w:ascii="Arial" w:eastAsia="Calibri" w:hAnsi="Arial"/>
          <w:i/>
          <w:iCs/>
          <w:sz w:val="22"/>
          <w:szCs w:val="22"/>
        </w:rPr>
        <w:t xml:space="preserve">We wanted to make them available to </w:t>
      </w:r>
      <w:r w:rsidR="009325E4">
        <w:rPr>
          <w:rFonts w:ascii="Arial" w:eastAsia="Calibri" w:hAnsi="Arial"/>
          <w:i/>
          <w:iCs/>
          <w:sz w:val="22"/>
          <w:szCs w:val="22"/>
        </w:rPr>
        <w:t>millions of viewers</w:t>
      </w:r>
      <w:r w:rsidR="009845B5" w:rsidRPr="00D0258A">
        <w:rPr>
          <w:rFonts w:ascii="Arial" w:eastAsia="Calibri" w:hAnsi="Arial"/>
          <w:i/>
          <w:iCs/>
          <w:sz w:val="22"/>
          <w:szCs w:val="22"/>
        </w:rPr>
        <w:t xml:space="preserve"> across </w:t>
      </w:r>
      <w:r w:rsidR="009325E4">
        <w:rPr>
          <w:rFonts w:ascii="Arial" w:eastAsia="Calibri" w:hAnsi="Arial"/>
          <w:i/>
          <w:iCs/>
          <w:sz w:val="22"/>
          <w:szCs w:val="22"/>
        </w:rPr>
        <w:t>Middle East and North Africa,</w:t>
      </w:r>
      <w:r w:rsidR="00904518" w:rsidRPr="00D0258A">
        <w:rPr>
          <w:rFonts w:ascii="Arial" w:eastAsia="Calibri" w:hAnsi="Arial"/>
          <w:i/>
          <w:iCs/>
          <w:sz w:val="22"/>
          <w:szCs w:val="22"/>
        </w:rPr>
        <w:t xml:space="preserve"> </w:t>
      </w:r>
      <w:r w:rsidR="00C7138E" w:rsidRPr="00D0258A">
        <w:rPr>
          <w:rFonts w:ascii="Arial" w:eastAsia="Calibri" w:hAnsi="Arial"/>
          <w:i/>
          <w:iCs/>
          <w:sz w:val="22"/>
          <w:szCs w:val="22"/>
        </w:rPr>
        <w:t xml:space="preserve">and </w:t>
      </w:r>
      <w:r w:rsidR="00904518" w:rsidRPr="00D0258A">
        <w:rPr>
          <w:rFonts w:ascii="Arial" w:eastAsia="Calibri" w:hAnsi="Arial"/>
          <w:i/>
          <w:iCs/>
          <w:sz w:val="22"/>
          <w:szCs w:val="22"/>
        </w:rPr>
        <w:t>we are</w:t>
      </w:r>
      <w:r w:rsidR="00C7138E" w:rsidRPr="00D0258A">
        <w:rPr>
          <w:rFonts w:ascii="Arial" w:eastAsia="Calibri" w:hAnsi="Arial"/>
          <w:i/>
          <w:iCs/>
          <w:sz w:val="22"/>
          <w:szCs w:val="22"/>
        </w:rPr>
        <w:t xml:space="preserve"> proud to </w:t>
      </w:r>
      <w:r w:rsidR="009325E4">
        <w:rPr>
          <w:rFonts w:ascii="Arial" w:eastAsia="Calibri" w:hAnsi="Arial"/>
          <w:i/>
          <w:iCs/>
          <w:sz w:val="22"/>
          <w:szCs w:val="22"/>
        </w:rPr>
        <w:t>partner</w:t>
      </w:r>
      <w:r w:rsidR="00C7138E" w:rsidRPr="00D0258A">
        <w:rPr>
          <w:rFonts w:ascii="Arial" w:eastAsia="Calibri" w:hAnsi="Arial"/>
          <w:i/>
          <w:iCs/>
          <w:sz w:val="22"/>
          <w:szCs w:val="22"/>
        </w:rPr>
        <w:t xml:space="preserve"> </w:t>
      </w:r>
      <w:r w:rsidR="009325E4">
        <w:rPr>
          <w:rFonts w:ascii="Arial" w:eastAsia="Calibri" w:hAnsi="Arial"/>
          <w:i/>
          <w:iCs/>
          <w:sz w:val="22"/>
          <w:szCs w:val="22"/>
        </w:rPr>
        <w:t>with b</w:t>
      </w:r>
      <w:r w:rsidR="00C7138E" w:rsidRPr="00D0258A">
        <w:rPr>
          <w:rFonts w:ascii="Arial" w:eastAsia="Calibri" w:hAnsi="Arial"/>
          <w:i/>
          <w:iCs/>
          <w:sz w:val="22"/>
          <w:szCs w:val="22"/>
        </w:rPr>
        <w:t>eIN</w:t>
      </w:r>
      <w:r w:rsidR="009325E4">
        <w:rPr>
          <w:rFonts w:ascii="Arial" w:eastAsia="Calibri" w:hAnsi="Arial"/>
          <w:i/>
          <w:iCs/>
          <w:sz w:val="22"/>
          <w:szCs w:val="22"/>
        </w:rPr>
        <w:t xml:space="preserve"> MEDIA GROUP for this to happen</w:t>
      </w:r>
      <w:r w:rsidRPr="00D0258A">
        <w:rPr>
          <w:rFonts w:ascii="Arial" w:eastAsia="Calibri" w:hAnsi="Arial"/>
          <w:i/>
          <w:iCs/>
          <w:sz w:val="22"/>
          <w:szCs w:val="22"/>
        </w:rPr>
        <w:t>.”</w:t>
      </w:r>
    </w:p>
    <w:p w14:paraId="549381B4" w14:textId="77777777" w:rsidR="00505A7C" w:rsidRPr="00D0258A" w:rsidRDefault="00505A7C">
      <w:pPr>
        <w:jc w:val="both"/>
        <w:rPr>
          <w:rFonts w:ascii="Arial" w:eastAsia="Calibri" w:hAnsi="Arial"/>
          <w:i/>
          <w:iCs/>
          <w:sz w:val="22"/>
          <w:szCs w:val="22"/>
        </w:rPr>
      </w:pPr>
    </w:p>
    <w:p w14:paraId="35FB78BB" w14:textId="1EF72A08" w:rsidR="002A64DA" w:rsidRPr="003836C1" w:rsidRDefault="00505A7C">
      <w:pPr>
        <w:jc w:val="both"/>
        <w:rPr>
          <w:rFonts w:ascii="Arial" w:hAnsi="Arial"/>
          <w:sz w:val="22"/>
          <w:szCs w:val="22"/>
        </w:rPr>
      </w:pPr>
      <w:r w:rsidRPr="00D0258A">
        <w:rPr>
          <w:rFonts w:ascii="Arial" w:hAnsi="Arial"/>
          <w:i/>
          <w:iCs/>
          <w:sz w:val="22"/>
          <w:szCs w:val="22"/>
        </w:rPr>
        <w:t xml:space="preserve">“The addition of 3 channels reflects our growing investment and commitment, with our partner </w:t>
      </w:r>
      <w:r w:rsidR="002A64DA" w:rsidRPr="00D0258A">
        <w:rPr>
          <w:rFonts w:ascii="Arial" w:hAnsi="Arial"/>
          <w:i/>
          <w:iCs/>
          <w:sz w:val="22"/>
          <w:szCs w:val="22"/>
        </w:rPr>
        <w:t>b</w:t>
      </w:r>
      <w:r w:rsidRPr="00D0258A">
        <w:rPr>
          <w:rFonts w:ascii="Arial" w:hAnsi="Arial"/>
          <w:i/>
          <w:iCs/>
          <w:sz w:val="22"/>
          <w:szCs w:val="22"/>
        </w:rPr>
        <w:t>eI</w:t>
      </w:r>
      <w:r w:rsidR="00C7138E" w:rsidRPr="00D0258A">
        <w:rPr>
          <w:rFonts w:ascii="Arial" w:hAnsi="Arial"/>
          <w:i/>
          <w:iCs/>
          <w:sz w:val="22"/>
          <w:szCs w:val="22"/>
        </w:rPr>
        <w:t>N</w:t>
      </w:r>
      <w:r w:rsidRPr="00D0258A">
        <w:rPr>
          <w:rFonts w:ascii="Arial" w:hAnsi="Arial"/>
          <w:i/>
          <w:iCs/>
          <w:sz w:val="22"/>
          <w:szCs w:val="22"/>
        </w:rPr>
        <w:t xml:space="preserve">, to deliver the best and most diverse programming to our audiences. </w:t>
      </w:r>
      <w:r w:rsidR="00C7138E" w:rsidRPr="00D0258A">
        <w:rPr>
          <w:rFonts w:ascii="Arial" w:hAnsi="Arial"/>
          <w:i/>
          <w:iCs/>
          <w:sz w:val="22"/>
          <w:szCs w:val="22"/>
        </w:rPr>
        <w:t xml:space="preserve">With exciting local productions and the best of </w:t>
      </w:r>
      <w:r w:rsidRPr="00D0258A">
        <w:rPr>
          <w:rFonts w:ascii="Arial" w:hAnsi="Arial"/>
          <w:i/>
          <w:iCs/>
          <w:sz w:val="22"/>
          <w:szCs w:val="22"/>
        </w:rPr>
        <w:t xml:space="preserve">global content, our viewers on </w:t>
      </w:r>
      <w:r w:rsidR="002A64DA" w:rsidRPr="00D0258A">
        <w:rPr>
          <w:rFonts w:ascii="Arial" w:hAnsi="Arial"/>
          <w:i/>
          <w:iCs/>
          <w:sz w:val="22"/>
          <w:szCs w:val="22"/>
        </w:rPr>
        <w:t>b</w:t>
      </w:r>
      <w:r w:rsidRPr="00D0258A">
        <w:rPr>
          <w:rFonts w:ascii="Arial" w:hAnsi="Arial"/>
          <w:i/>
          <w:iCs/>
          <w:sz w:val="22"/>
          <w:szCs w:val="22"/>
        </w:rPr>
        <w:t>eI</w:t>
      </w:r>
      <w:r w:rsidR="00C7138E" w:rsidRPr="00D0258A">
        <w:rPr>
          <w:rFonts w:ascii="Arial" w:hAnsi="Arial"/>
          <w:i/>
          <w:iCs/>
          <w:sz w:val="22"/>
          <w:szCs w:val="22"/>
        </w:rPr>
        <w:t>N</w:t>
      </w:r>
      <w:r w:rsidRPr="00D0258A">
        <w:rPr>
          <w:rFonts w:ascii="Arial" w:hAnsi="Arial"/>
          <w:i/>
          <w:iCs/>
          <w:sz w:val="22"/>
          <w:szCs w:val="22"/>
        </w:rPr>
        <w:t xml:space="preserve"> will be spoilt for choice,”</w:t>
      </w:r>
      <w:r w:rsidRPr="003836C1">
        <w:rPr>
          <w:rFonts w:ascii="Arial" w:hAnsi="Arial"/>
          <w:sz w:val="22"/>
          <w:szCs w:val="22"/>
        </w:rPr>
        <w:t xml:space="preserve"> he added</w:t>
      </w:r>
      <w:r w:rsidR="002A64DA" w:rsidRPr="003836C1">
        <w:rPr>
          <w:rFonts w:ascii="Arial" w:hAnsi="Arial"/>
          <w:sz w:val="22"/>
          <w:szCs w:val="22"/>
        </w:rPr>
        <w:t>.</w:t>
      </w:r>
    </w:p>
    <w:p w14:paraId="1A608D0A" w14:textId="77777777" w:rsidR="002A64DA" w:rsidRPr="003836C1" w:rsidRDefault="002A64DA">
      <w:pPr>
        <w:jc w:val="both"/>
        <w:rPr>
          <w:rFonts w:ascii="Arial" w:hAnsi="Arial"/>
          <w:sz w:val="22"/>
          <w:szCs w:val="22"/>
        </w:rPr>
      </w:pPr>
    </w:p>
    <w:p w14:paraId="39E3C3B6" w14:textId="1CE3FEBC" w:rsidR="00505A7C" w:rsidRPr="003836C1" w:rsidRDefault="002A64DA">
      <w:pPr>
        <w:jc w:val="both"/>
        <w:rPr>
          <w:rFonts w:ascii="Arial" w:hAnsi="Arial"/>
          <w:sz w:val="22"/>
          <w:szCs w:val="22"/>
        </w:rPr>
      </w:pPr>
      <w:r w:rsidRPr="003836C1">
        <w:rPr>
          <w:rFonts w:ascii="Arial" w:hAnsi="Arial"/>
          <w:sz w:val="22"/>
          <w:szCs w:val="22"/>
        </w:rPr>
        <w:t xml:space="preserve">beIN intends to expand its content acquisition </w:t>
      </w:r>
      <w:r w:rsidR="009325E4">
        <w:rPr>
          <w:rFonts w:ascii="Arial" w:hAnsi="Arial"/>
          <w:sz w:val="22"/>
          <w:szCs w:val="22"/>
        </w:rPr>
        <w:t>and</w:t>
      </w:r>
      <w:r w:rsidRPr="003836C1">
        <w:rPr>
          <w:rFonts w:ascii="Arial" w:hAnsi="Arial"/>
          <w:sz w:val="22"/>
          <w:szCs w:val="22"/>
        </w:rPr>
        <w:t xml:space="preserve"> feature the very best of Hollywood content for its subscribers</w:t>
      </w:r>
      <w:r w:rsidR="0023047F">
        <w:rPr>
          <w:rFonts w:ascii="Arial" w:hAnsi="Arial"/>
          <w:sz w:val="22"/>
          <w:szCs w:val="22"/>
        </w:rPr>
        <w:t xml:space="preserve">, and these </w:t>
      </w:r>
      <w:r w:rsidR="0023047F" w:rsidRPr="003836C1">
        <w:rPr>
          <w:rFonts w:ascii="Arial" w:hAnsi="Arial"/>
          <w:sz w:val="22"/>
          <w:szCs w:val="22"/>
        </w:rPr>
        <w:t>three</w:t>
      </w:r>
      <w:r w:rsidR="0023047F">
        <w:rPr>
          <w:rFonts w:ascii="Arial" w:hAnsi="Arial"/>
          <w:sz w:val="22"/>
          <w:szCs w:val="22"/>
        </w:rPr>
        <w:t xml:space="preserve"> new</w:t>
      </w:r>
      <w:r w:rsidR="0023047F" w:rsidRPr="003836C1">
        <w:rPr>
          <w:rFonts w:ascii="Arial" w:hAnsi="Arial"/>
          <w:sz w:val="22"/>
          <w:szCs w:val="22"/>
        </w:rPr>
        <w:t xml:space="preserve"> world-class FOX entertainment channels</w:t>
      </w:r>
      <w:r w:rsidR="0023047F">
        <w:rPr>
          <w:rFonts w:ascii="Arial" w:hAnsi="Arial"/>
          <w:sz w:val="22"/>
          <w:szCs w:val="22"/>
        </w:rPr>
        <w:t xml:space="preserve"> are evidence of that strategy.</w:t>
      </w:r>
    </w:p>
    <w:p w14:paraId="71D7F77A" w14:textId="77777777" w:rsidR="00505A7C" w:rsidRPr="003836C1" w:rsidRDefault="00505A7C">
      <w:pPr>
        <w:jc w:val="both"/>
        <w:rPr>
          <w:rFonts w:ascii="Arial" w:hAnsi="Arial"/>
          <w:sz w:val="22"/>
          <w:szCs w:val="22"/>
        </w:rPr>
      </w:pPr>
    </w:p>
    <w:p w14:paraId="0784F705" w14:textId="53FCA400" w:rsidR="007A2F31" w:rsidRPr="00924DC5" w:rsidRDefault="009325E4" w:rsidP="00924DC5">
      <w:pPr>
        <w:jc w:val="both"/>
        <w:rPr>
          <w:rFonts w:ascii="Helvetica" w:eastAsia="Times New Roman" w:hAnsi="Helvetica" w:cs="Calibri"/>
          <w:i/>
          <w:iCs/>
          <w:color w:val="26282A"/>
          <w:sz w:val="22"/>
          <w:szCs w:val="22"/>
          <w:lang w:eastAsia="en-US"/>
        </w:rPr>
      </w:pPr>
      <w:r>
        <w:rPr>
          <w:rFonts w:ascii="Arial" w:hAnsi="Arial"/>
          <w:sz w:val="22"/>
          <w:szCs w:val="22"/>
        </w:rPr>
        <w:t>Celebrating</w:t>
      </w:r>
      <w:r w:rsidRPr="003836C1">
        <w:rPr>
          <w:rFonts w:ascii="Arial" w:hAnsi="Arial"/>
          <w:sz w:val="22"/>
          <w:szCs w:val="22"/>
        </w:rPr>
        <w:t xml:space="preserve"> </w:t>
      </w:r>
      <w:r w:rsidR="00505A7C" w:rsidRPr="003836C1">
        <w:rPr>
          <w:rFonts w:ascii="Arial" w:hAnsi="Arial"/>
          <w:sz w:val="22"/>
          <w:szCs w:val="22"/>
        </w:rPr>
        <w:t xml:space="preserve">the </w:t>
      </w:r>
      <w:r w:rsidR="0023047F">
        <w:rPr>
          <w:rFonts w:ascii="Arial" w:hAnsi="Arial"/>
          <w:sz w:val="22"/>
          <w:szCs w:val="22"/>
        </w:rPr>
        <w:t xml:space="preserve">deep </w:t>
      </w:r>
      <w:r w:rsidR="00505A7C" w:rsidRPr="003836C1">
        <w:rPr>
          <w:rFonts w:ascii="Arial" w:hAnsi="Arial"/>
          <w:sz w:val="22"/>
          <w:szCs w:val="22"/>
        </w:rPr>
        <w:t>partnership</w:t>
      </w:r>
      <w:r w:rsidR="0023047F">
        <w:rPr>
          <w:rFonts w:ascii="Arial" w:hAnsi="Arial"/>
          <w:sz w:val="22"/>
          <w:szCs w:val="22"/>
        </w:rPr>
        <w:t xml:space="preserve"> and launching the new channels</w:t>
      </w:r>
      <w:r w:rsidR="007A2F31" w:rsidRPr="007A2F31">
        <w:rPr>
          <w:rFonts w:ascii="Helvetica" w:eastAsia="Times New Roman" w:hAnsi="Helvetica" w:cs="Calibri"/>
          <w:color w:val="26282A"/>
          <w:sz w:val="22"/>
          <w:szCs w:val="22"/>
          <w:lang w:eastAsia="en-US"/>
        </w:rPr>
        <w:t>,</w:t>
      </w:r>
      <w:r w:rsidR="007A2F31" w:rsidRPr="007A2F31">
        <w:rPr>
          <w:rFonts w:ascii="Helvetica" w:eastAsia="Times New Roman" w:hAnsi="Helvetica" w:cs="Calibri"/>
          <w:b/>
          <w:bCs/>
          <w:color w:val="26282A"/>
          <w:sz w:val="22"/>
          <w:szCs w:val="22"/>
          <w:lang w:eastAsia="en-US"/>
        </w:rPr>
        <w:t> Yousef Al-</w:t>
      </w:r>
      <w:proofErr w:type="spellStart"/>
      <w:r w:rsidR="007A2F31" w:rsidRPr="007A2F31">
        <w:rPr>
          <w:rFonts w:ascii="Helvetica" w:eastAsia="Times New Roman" w:hAnsi="Helvetica" w:cs="Calibri"/>
          <w:b/>
          <w:bCs/>
          <w:color w:val="26282A"/>
          <w:sz w:val="22"/>
          <w:szCs w:val="22"/>
          <w:lang w:eastAsia="en-US"/>
        </w:rPr>
        <w:t>Obaidly</w:t>
      </w:r>
      <w:proofErr w:type="spellEnd"/>
      <w:r w:rsidR="007A2F31" w:rsidRPr="007A2F31">
        <w:rPr>
          <w:rFonts w:ascii="Helvetica" w:eastAsia="Times New Roman" w:hAnsi="Helvetica" w:cs="Calibri"/>
          <w:b/>
          <w:bCs/>
          <w:color w:val="26282A"/>
          <w:sz w:val="22"/>
          <w:szCs w:val="22"/>
          <w:lang w:eastAsia="en-US"/>
        </w:rPr>
        <w:t>, CEO of beIN MEDIA GROUP</w:t>
      </w:r>
      <w:r w:rsidR="007A2F31" w:rsidRPr="007A2F31">
        <w:rPr>
          <w:rFonts w:ascii="Helvetica" w:eastAsia="Times New Roman" w:hAnsi="Helvetica" w:cs="Calibri"/>
          <w:color w:val="26282A"/>
          <w:sz w:val="22"/>
          <w:szCs w:val="22"/>
          <w:lang w:eastAsia="en-US"/>
        </w:rPr>
        <w:t>, said: </w:t>
      </w:r>
      <w:r w:rsidR="007A2F31" w:rsidRPr="007A2F31">
        <w:rPr>
          <w:rFonts w:ascii="Helvetica" w:eastAsia="Times New Roman" w:hAnsi="Helvetica" w:cs="Calibri"/>
          <w:i/>
          <w:iCs/>
          <w:color w:val="26282A"/>
          <w:sz w:val="22"/>
          <w:szCs w:val="22"/>
          <w:lang w:eastAsia="en-US"/>
        </w:rPr>
        <w:t xml:space="preserve">“We are delighted to announce the addition of FOX Crime HD, FOX </w:t>
      </w:r>
      <w:proofErr w:type="spellStart"/>
      <w:r w:rsidR="007A2F31" w:rsidRPr="007A2F31">
        <w:rPr>
          <w:rFonts w:ascii="Helvetica" w:eastAsia="Times New Roman" w:hAnsi="Helvetica" w:cs="Calibri"/>
          <w:i/>
          <w:iCs/>
          <w:color w:val="26282A"/>
          <w:sz w:val="22"/>
          <w:szCs w:val="22"/>
          <w:lang w:eastAsia="en-US"/>
        </w:rPr>
        <w:t>Rewayat</w:t>
      </w:r>
      <w:proofErr w:type="spellEnd"/>
      <w:r w:rsidR="007A2F31" w:rsidRPr="007A2F31">
        <w:rPr>
          <w:rFonts w:ascii="Helvetica" w:eastAsia="Times New Roman" w:hAnsi="Helvetica" w:cs="Calibri"/>
          <w:i/>
          <w:iCs/>
          <w:color w:val="26282A"/>
          <w:sz w:val="22"/>
          <w:szCs w:val="22"/>
          <w:lang w:eastAsia="en-US"/>
        </w:rPr>
        <w:t xml:space="preserve"> HD, and FOX Life HD to our ever-expanding entertainment offer</w:t>
      </w:r>
      <w:r w:rsidR="00ED4151">
        <w:rPr>
          <w:rFonts w:ascii="Helvetica" w:eastAsia="Times New Roman" w:hAnsi="Helvetica" w:cs="Calibri"/>
          <w:i/>
          <w:iCs/>
          <w:color w:val="26282A"/>
          <w:sz w:val="22"/>
          <w:szCs w:val="22"/>
          <w:lang w:eastAsia="en-US"/>
        </w:rPr>
        <w:t>. These new channels demonstrate our commitment to constantly entertain millions of families across the Middle East &amp; North Africa</w:t>
      </w:r>
      <w:r w:rsidR="00E6367C">
        <w:rPr>
          <w:rFonts w:ascii="Helvetica" w:eastAsia="Times New Roman" w:hAnsi="Helvetica" w:cs="Calibri"/>
          <w:i/>
          <w:iCs/>
          <w:color w:val="26282A"/>
          <w:sz w:val="22"/>
          <w:szCs w:val="22"/>
          <w:lang w:eastAsia="en-US"/>
        </w:rPr>
        <w:t xml:space="preserve"> region</w:t>
      </w:r>
      <w:r w:rsidR="00ED4151">
        <w:rPr>
          <w:rFonts w:ascii="Helvetica" w:eastAsia="Times New Roman" w:hAnsi="Helvetica" w:cs="Calibri"/>
          <w:i/>
          <w:iCs/>
          <w:color w:val="26282A"/>
          <w:sz w:val="22"/>
          <w:szCs w:val="22"/>
          <w:lang w:eastAsia="en-US"/>
        </w:rPr>
        <w:t xml:space="preserve">, as we continue </w:t>
      </w:r>
      <w:r w:rsidR="00E12E96">
        <w:rPr>
          <w:rFonts w:ascii="Helvetica" w:eastAsia="Times New Roman" w:hAnsi="Helvetica" w:cs="Calibri"/>
          <w:i/>
          <w:iCs/>
          <w:color w:val="26282A"/>
          <w:sz w:val="22"/>
          <w:szCs w:val="22"/>
          <w:lang w:eastAsia="en-US"/>
        </w:rPr>
        <w:t xml:space="preserve">to </w:t>
      </w:r>
      <w:r w:rsidR="00ED4151">
        <w:rPr>
          <w:rFonts w:ascii="Helvetica" w:eastAsia="Times New Roman" w:hAnsi="Helvetica" w:cs="Calibri"/>
          <w:i/>
          <w:iCs/>
          <w:color w:val="26282A"/>
          <w:sz w:val="22"/>
          <w:szCs w:val="22"/>
          <w:lang w:eastAsia="en-US"/>
        </w:rPr>
        <w:t xml:space="preserve">offer </w:t>
      </w:r>
      <w:r w:rsidR="007A2F31" w:rsidRPr="007A2F31">
        <w:rPr>
          <w:rFonts w:ascii="Helvetica" w:eastAsia="Times New Roman" w:hAnsi="Helvetica" w:cs="Calibri"/>
          <w:i/>
          <w:iCs/>
          <w:color w:val="26282A"/>
          <w:sz w:val="22"/>
          <w:szCs w:val="22"/>
          <w:lang w:eastAsia="en-US"/>
        </w:rPr>
        <w:t xml:space="preserve">the best in </w:t>
      </w:r>
      <w:r w:rsidR="00ED4151">
        <w:rPr>
          <w:rFonts w:ascii="Helvetica" w:eastAsia="Times New Roman" w:hAnsi="Helvetica" w:cs="Calibri"/>
          <w:i/>
          <w:iCs/>
          <w:color w:val="26282A"/>
          <w:sz w:val="22"/>
          <w:szCs w:val="22"/>
          <w:lang w:eastAsia="en-US"/>
        </w:rPr>
        <w:t>s</w:t>
      </w:r>
      <w:r w:rsidR="007A2F31" w:rsidRPr="007A2F31">
        <w:rPr>
          <w:rFonts w:ascii="Helvetica" w:eastAsia="Times New Roman" w:hAnsi="Helvetica" w:cs="Calibri"/>
          <w:i/>
          <w:iCs/>
          <w:color w:val="26282A"/>
          <w:sz w:val="22"/>
          <w:szCs w:val="22"/>
          <w:lang w:eastAsia="en-US"/>
        </w:rPr>
        <w:t xml:space="preserve">ports and </w:t>
      </w:r>
      <w:r w:rsidR="00ED4151">
        <w:rPr>
          <w:rFonts w:ascii="Helvetica" w:eastAsia="Times New Roman" w:hAnsi="Helvetica" w:cs="Calibri"/>
          <w:i/>
          <w:iCs/>
          <w:color w:val="26282A"/>
          <w:sz w:val="22"/>
          <w:szCs w:val="22"/>
          <w:lang w:eastAsia="en-US"/>
        </w:rPr>
        <w:t>e</w:t>
      </w:r>
      <w:r w:rsidR="007A2F31" w:rsidRPr="007A2F31">
        <w:rPr>
          <w:rFonts w:ascii="Helvetica" w:eastAsia="Times New Roman" w:hAnsi="Helvetica" w:cs="Calibri"/>
          <w:i/>
          <w:iCs/>
          <w:color w:val="26282A"/>
          <w:sz w:val="22"/>
          <w:szCs w:val="22"/>
          <w:lang w:eastAsia="en-US"/>
        </w:rPr>
        <w:t>ntertainment all at the touch of a button.</w:t>
      </w:r>
    </w:p>
    <w:p w14:paraId="13053710" w14:textId="77777777" w:rsidR="007A2F31" w:rsidRPr="007A2F31" w:rsidRDefault="007A2F31" w:rsidP="00924DC5">
      <w:pPr>
        <w:jc w:val="both"/>
        <w:rPr>
          <w:rFonts w:eastAsia="Times New Roman" w:cs="Calibri"/>
          <w:color w:val="000000"/>
          <w:sz w:val="22"/>
          <w:szCs w:val="22"/>
          <w:lang w:eastAsia="en-US"/>
        </w:rPr>
      </w:pPr>
      <w:r w:rsidRPr="007A2F31">
        <w:rPr>
          <w:rFonts w:eastAsia="Times New Roman" w:cs="Calibri"/>
          <w:color w:val="000000"/>
          <w:sz w:val="22"/>
          <w:szCs w:val="22"/>
          <w:lang w:eastAsia="en-US"/>
        </w:rPr>
        <w:t> </w:t>
      </w:r>
    </w:p>
    <w:p w14:paraId="4A1E15C9" w14:textId="1E2C7D47" w:rsidR="007A2F31" w:rsidRPr="007A2F31" w:rsidRDefault="00ED4151" w:rsidP="00924DC5">
      <w:pPr>
        <w:jc w:val="both"/>
        <w:rPr>
          <w:rFonts w:eastAsia="Times New Roman" w:cs="Calibri"/>
          <w:color w:val="000000"/>
          <w:sz w:val="22"/>
          <w:szCs w:val="22"/>
          <w:lang w:eastAsia="en-US"/>
        </w:rPr>
      </w:pPr>
      <w:r>
        <w:rPr>
          <w:rFonts w:ascii="Helvetica" w:eastAsia="Times New Roman" w:hAnsi="Helvetica" w:cs="Calibri"/>
          <w:i/>
          <w:iCs/>
          <w:color w:val="26282A"/>
          <w:sz w:val="22"/>
          <w:szCs w:val="22"/>
          <w:lang w:eastAsia="en-US"/>
        </w:rPr>
        <w:lastRenderedPageBreak/>
        <w:t>“</w:t>
      </w:r>
      <w:r w:rsidR="007A2F31" w:rsidRPr="007A2F31">
        <w:rPr>
          <w:rFonts w:ascii="Helvetica" w:eastAsia="Times New Roman" w:hAnsi="Helvetica" w:cs="Calibri"/>
          <w:i/>
          <w:iCs/>
          <w:color w:val="26282A"/>
          <w:sz w:val="22"/>
          <w:szCs w:val="22"/>
          <w:lang w:eastAsia="en-US"/>
        </w:rPr>
        <w:t xml:space="preserve">The 97 premium entertainment and sports channels now on offer for our beIN MENA subscribers are testament to the effort and investment made by beIN MEDIA GROUP in the region, firmly establishing beIN as the leading entertainment and sports platform in MENA and one of the most ambitious networks in the </w:t>
      </w:r>
      <w:r w:rsidR="00E6367C">
        <w:rPr>
          <w:rFonts w:ascii="Helvetica" w:eastAsia="Times New Roman" w:hAnsi="Helvetica" w:cs="Calibri"/>
          <w:i/>
          <w:iCs/>
          <w:color w:val="26282A"/>
          <w:sz w:val="22"/>
          <w:szCs w:val="22"/>
          <w:lang w:eastAsia="en-US"/>
        </w:rPr>
        <w:t>world</w:t>
      </w:r>
      <w:r w:rsidR="007A2F31" w:rsidRPr="007A2F31">
        <w:rPr>
          <w:rFonts w:ascii="Helvetica" w:eastAsia="Times New Roman" w:hAnsi="Helvetica" w:cs="Calibri"/>
          <w:i/>
          <w:iCs/>
          <w:color w:val="26282A"/>
          <w:sz w:val="22"/>
          <w:szCs w:val="22"/>
          <w:lang w:eastAsia="en-US"/>
        </w:rPr>
        <w:t>.”</w:t>
      </w:r>
    </w:p>
    <w:p w14:paraId="725C2B7C" w14:textId="77777777" w:rsidR="002A64DA" w:rsidRPr="003836C1" w:rsidRDefault="002A64DA" w:rsidP="00E12E96">
      <w:pPr>
        <w:jc w:val="both"/>
        <w:rPr>
          <w:rFonts w:ascii="Arial" w:hAnsi="Arial"/>
          <w:sz w:val="22"/>
          <w:szCs w:val="22"/>
        </w:rPr>
      </w:pPr>
    </w:p>
    <w:p w14:paraId="675C87AC" w14:textId="36E0BB29" w:rsidR="00505A7C" w:rsidRPr="003836C1" w:rsidRDefault="00505A7C">
      <w:pPr>
        <w:tabs>
          <w:tab w:val="left" w:pos="1020"/>
        </w:tabs>
        <w:jc w:val="both"/>
        <w:rPr>
          <w:rFonts w:ascii="Arial" w:eastAsia="Calibri" w:hAnsi="Arial"/>
          <w:bCs/>
          <w:sz w:val="22"/>
          <w:szCs w:val="22"/>
        </w:rPr>
      </w:pPr>
      <w:r w:rsidRPr="003836C1">
        <w:rPr>
          <w:rFonts w:ascii="Arial" w:hAnsi="Arial"/>
          <w:bCs/>
          <w:sz w:val="22"/>
          <w:szCs w:val="22"/>
        </w:rPr>
        <w:t xml:space="preserve">Responding to an </w:t>
      </w:r>
      <w:r w:rsidR="00C73AFE" w:rsidRPr="003836C1">
        <w:rPr>
          <w:rFonts w:ascii="Arial" w:hAnsi="Arial"/>
          <w:bCs/>
          <w:sz w:val="22"/>
          <w:szCs w:val="22"/>
        </w:rPr>
        <w:t>ever-growing</w:t>
      </w:r>
      <w:r w:rsidRPr="003836C1">
        <w:rPr>
          <w:rFonts w:ascii="Arial" w:hAnsi="Arial"/>
          <w:bCs/>
          <w:sz w:val="22"/>
          <w:szCs w:val="22"/>
        </w:rPr>
        <w:t xml:space="preserve"> demand in the market for drama series, FOX </w:t>
      </w:r>
      <w:proofErr w:type="spellStart"/>
      <w:r w:rsidRPr="003836C1">
        <w:rPr>
          <w:rFonts w:ascii="Arial" w:hAnsi="Arial"/>
          <w:bCs/>
          <w:sz w:val="22"/>
          <w:szCs w:val="22"/>
        </w:rPr>
        <w:t>Rewayat</w:t>
      </w:r>
      <w:proofErr w:type="spellEnd"/>
      <w:r w:rsidRPr="003836C1">
        <w:rPr>
          <w:rFonts w:ascii="Arial" w:hAnsi="Arial"/>
          <w:bCs/>
          <w:sz w:val="22"/>
          <w:szCs w:val="22"/>
        </w:rPr>
        <w:t xml:space="preserve"> deliver</w:t>
      </w:r>
      <w:r w:rsidR="009845B5" w:rsidRPr="003836C1">
        <w:rPr>
          <w:rFonts w:ascii="Arial" w:hAnsi="Arial"/>
          <w:bCs/>
          <w:sz w:val="22"/>
          <w:szCs w:val="22"/>
        </w:rPr>
        <w:t>s</w:t>
      </w:r>
      <w:r w:rsidRPr="003836C1">
        <w:rPr>
          <w:rFonts w:ascii="Arial" w:hAnsi="Arial"/>
          <w:bCs/>
          <w:sz w:val="22"/>
          <w:szCs w:val="22"/>
        </w:rPr>
        <w:t xml:space="preserve"> curated dramas from across the globe, fully dubbed in Arabic, all on one channel. As FNG’s ﬁrst ever Arabic channel</w:t>
      </w:r>
      <w:r w:rsidR="00E6367C">
        <w:rPr>
          <w:rFonts w:ascii="Arial" w:hAnsi="Arial"/>
          <w:bCs/>
          <w:sz w:val="22"/>
          <w:szCs w:val="22"/>
        </w:rPr>
        <w:t>,</w:t>
      </w:r>
      <w:r w:rsidRPr="003836C1">
        <w:rPr>
          <w:rFonts w:ascii="Arial" w:hAnsi="Arial"/>
          <w:bCs/>
          <w:sz w:val="22"/>
          <w:szCs w:val="22"/>
        </w:rPr>
        <w:t xml:space="preserve"> Fox </w:t>
      </w:r>
      <w:proofErr w:type="spellStart"/>
      <w:r w:rsidRPr="003836C1">
        <w:rPr>
          <w:rFonts w:ascii="Arial" w:hAnsi="Arial"/>
          <w:bCs/>
          <w:sz w:val="22"/>
          <w:szCs w:val="22"/>
        </w:rPr>
        <w:t>Rewayat</w:t>
      </w:r>
      <w:proofErr w:type="spellEnd"/>
      <w:r w:rsidRPr="003836C1">
        <w:rPr>
          <w:rFonts w:ascii="Arial" w:hAnsi="Arial"/>
          <w:bCs/>
          <w:sz w:val="22"/>
          <w:szCs w:val="22"/>
        </w:rPr>
        <w:t xml:space="preserve"> deliver</w:t>
      </w:r>
      <w:r w:rsidR="00C7138E" w:rsidRPr="003836C1">
        <w:rPr>
          <w:rFonts w:ascii="Arial" w:hAnsi="Arial"/>
          <w:bCs/>
          <w:sz w:val="22"/>
          <w:szCs w:val="22"/>
        </w:rPr>
        <w:t>s</w:t>
      </w:r>
      <w:r w:rsidRPr="003836C1">
        <w:rPr>
          <w:rFonts w:ascii="Arial" w:hAnsi="Arial"/>
          <w:bCs/>
          <w:sz w:val="22"/>
          <w:szCs w:val="22"/>
        </w:rPr>
        <w:t xml:space="preserve"> blockbuster dramas from Latin America, Europe and Asia as well as hit series from the Middle East – all on HDTV. </w:t>
      </w:r>
      <w:r w:rsidRPr="003836C1">
        <w:rPr>
          <w:rFonts w:ascii="Arial" w:eastAsia="Calibri" w:hAnsi="Arial"/>
          <w:bCs/>
          <w:sz w:val="22"/>
          <w:szCs w:val="22"/>
        </w:rPr>
        <w:t xml:space="preserve"> </w:t>
      </w:r>
    </w:p>
    <w:p w14:paraId="63CDCD30" w14:textId="77777777" w:rsidR="00505A7C" w:rsidRPr="003836C1" w:rsidRDefault="00505A7C">
      <w:pPr>
        <w:tabs>
          <w:tab w:val="left" w:pos="1020"/>
        </w:tabs>
        <w:jc w:val="both"/>
        <w:rPr>
          <w:rFonts w:ascii="Arial" w:eastAsia="Calibri" w:hAnsi="Arial"/>
          <w:bCs/>
          <w:sz w:val="22"/>
          <w:szCs w:val="22"/>
        </w:rPr>
      </w:pPr>
    </w:p>
    <w:p w14:paraId="633107DF" w14:textId="4698CA3D" w:rsidR="00505A7C" w:rsidRPr="003836C1" w:rsidRDefault="00505A7C">
      <w:pPr>
        <w:tabs>
          <w:tab w:val="left" w:pos="1020"/>
        </w:tabs>
        <w:jc w:val="both"/>
        <w:rPr>
          <w:rFonts w:ascii="Arial" w:hAnsi="Arial"/>
          <w:sz w:val="22"/>
          <w:szCs w:val="22"/>
        </w:rPr>
      </w:pPr>
      <w:r w:rsidRPr="003836C1">
        <w:rPr>
          <w:rFonts w:ascii="Arial" w:eastAsia="Calibri" w:hAnsi="Arial"/>
          <w:bCs/>
          <w:sz w:val="22"/>
          <w:szCs w:val="22"/>
        </w:rPr>
        <w:t xml:space="preserve">FOX Life, one of the world’s leading lifestyle entertainment destinations, </w:t>
      </w:r>
      <w:r w:rsidR="009845B5" w:rsidRPr="003836C1">
        <w:rPr>
          <w:rFonts w:ascii="Arial" w:eastAsia="Calibri" w:hAnsi="Arial"/>
          <w:bCs/>
          <w:sz w:val="22"/>
          <w:szCs w:val="22"/>
        </w:rPr>
        <w:t>features</w:t>
      </w:r>
      <w:r w:rsidRPr="003836C1">
        <w:rPr>
          <w:rFonts w:ascii="Arial" w:eastAsia="Calibri" w:hAnsi="Arial"/>
          <w:bCs/>
          <w:sz w:val="22"/>
          <w:szCs w:val="22"/>
        </w:rPr>
        <w:t xml:space="preserve"> content </w:t>
      </w:r>
      <w:r w:rsidR="009845B5" w:rsidRPr="003836C1">
        <w:rPr>
          <w:rFonts w:ascii="Arial" w:eastAsia="Calibri" w:hAnsi="Arial"/>
          <w:bCs/>
          <w:sz w:val="22"/>
          <w:szCs w:val="22"/>
        </w:rPr>
        <w:t xml:space="preserve">created and </w:t>
      </w:r>
      <w:r w:rsidRPr="003836C1">
        <w:rPr>
          <w:rFonts w:ascii="Arial" w:eastAsia="Calibri" w:hAnsi="Arial"/>
          <w:bCs/>
          <w:sz w:val="22"/>
          <w:szCs w:val="22"/>
        </w:rPr>
        <w:t>curated for local audiences</w:t>
      </w:r>
      <w:r w:rsidR="00E6367C">
        <w:rPr>
          <w:rFonts w:ascii="Arial" w:eastAsia="Calibri" w:hAnsi="Arial"/>
          <w:bCs/>
          <w:sz w:val="22"/>
          <w:szCs w:val="22"/>
        </w:rPr>
        <w:t>,</w:t>
      </w:r>
      <w:r w:rsidRPr="003836C1">
        <w:rPr>
          <w:rFonts w:ascii="Arial" w:eastAsia="Calibri" w:hAnsi="Arial"/>
          <w:bCs/>
          <w:sz w:val="22"/>
          <w:szCs w:val="22"/>
        </w:rPr>
        <w:t xml:space="preserve"> featuring</w:t>
      </w:r>
      <w:r w:rsidRPr="003836C1">
        <w:rPr>
          <w:rFonts w:ascii="Arial" w:eastAsia="Calibri" w:hAnsi="Arial"/>
          <w:sz w:val="22"/>
          <w:szCs w:val="22"/>
        </w:rPr>
        <w:t xml:space="preserve"> a </w:t>
      </w:r>
      <w:r w:rsidRPr="003836C1">
        <w:rPr>
          <w:rFonts w:ascii="Arial" w:hAnsi="Arial"/>
          <w:sz w:val="22"/>
          <w:szCs w:val="22"/>
        </w:rPr>
        <w:t>selection of the finest unscripted programming from cooking and travel to home renovations, with shows headlined by globally recognized celebrities such as Jamie Olive</w:t>
      </w:r>
      <w:r w:rsidR="00C7138E" w:rsidRPr="003836C1">
        <w:rPr>
          <w:rFonts w:ascii="Arial" w:hAnsi="Arial"/>
          <w:sz w:val="22"/>
          <w:szCs w:val="22"/>
        </w:rPr>
        <w:t>r</w:t>
      </w:r>
      <w:r w:rsidRPr="003836C1">
        <w:rPr>
          <w:rFonts w:ascii="Arial" w:hAnsi="Arial"/>
          <w:sz w:val="22"/>
          <w:szCs w:val="22"/>
        </w:rPr>
        <w:t>.</w:t>
      </w:r>
      <w:r w:rsidR="00C7138E" w:rsidRPr="003836C1">
        <w:rPr>
          <w:rFonts w:ascii="Arial" w:hAnsi="Arial"/>
          <w:sz w:val="22"/>
          <w:szCs w:val="22"/>
        </w:rPr>
        <w:t xml:space="preserve"> The channel also features </w:t>
      </w:r>
      <w:r w:rsidRPr="003836C1">
        <w:rPr>
          <w:rFonts w:ascii="Arial" w:hAnsi="Arial"/>
          <w:sz w:val="22"/>
          <w:szCs w:val="22"/>
        </w:rPr>
        <w:t>local production</w:t>
      </w:r>
      <w:r w:rsidR="00C7138E" w:rsidRPr="003836C1">
        <w:rPr>
          <w:rFonts w:ascii="Arial" w:hAnsi="Arial"/>
          <w:sz w:val="22"/>
          <w:szCs w:val="22"/>
        </w:rPr>
        <w:t>s</w:t>
      </w:r>
      <w:r w:rsidRPr="003836C1">
        <w:rPr>
          <w:rFonts w:ascii="Arial" w:hAnsi="Arial"/>
          <w:sz w:val="22"/>
          <w:szCs w:val="22"/>
        </w:rPr>
        <w:t xml:space="preserve">, </w:t>
      </w:r>
      <w:r w:rsidR="00C7138E" w:rsidRPr="003836C1">
        <w:rPr>
          <w:rFonts w:ascii="Arial" w:hAnsi="Arial"/>
          <w:sz w:val="22"/>
          <w:szCs w:val="22"/>
        </w:rPr>
        <w:t xml:space="preserve">such as the hit series </w:t>
      </w:r>
      <w:r w:rsidRPr="003836C1">
        <w:rPr>
          <w:rFonts w:ascii="Arial" w:hAnsi="Arial"/>
          <w:sz w:val="22"/>
          <w:szCs w:val="22"/>
        </w:rPr>
        <w:t xml:space="preserve">“The Open Road”, </w:t>
      </w:r>
      <w:r w:rsidR="00C7138E" w:rsidRPr="003836C1">
        <w:rPr>
          <w:rFonts w:ascii="Arial" w:hAnsi="Arial"/>
          <w:sz w:val="22"/>
          <w:szCs w:val="22"/>
        </w:rPr>
        <w:t xml:space="preserve">starring two Arab women touring the region on their motorbikes. </w:t>
      </w:r>
    </w:p>
    <w:p w14:paraId="6B07D53E" w14:textId="77777777" w:rsidR="00505A7C" w:rsidRPr="003836C1" w:rsidRDefault="00505A7C">
      <w:pPr>
        <w:tabs>
          <w:tab w:val="left" w:pos="1020"/>
        </w:tabs>
        <w:jc w:val="both"/>
        <w:rPr>
          <w:rFonts w:ascii="Arial" w:hAnsi="Arial"/>
          <w:sz w:val="22"/>
          <w:szCs w:val="22"/>
        </w:rPr>
      </w:pPr>
    </w:p>
    <w:p w14:paraId="268CA68F" w14:textId="382C0ADD" w:rsidR="00505A7C" w:rsidRPr="003836C1" w:rsidRDefault="00505A7C">
      <w:pPr>
        <w:tabs>
          <w:tab w:val="left" w:pos="1020"/>
        </w:tabs>
        <w:jc w:val="both"/>
        <w:rPr>
          <w:rFonts w:ascii="Arial" w:hAnsi="Arial"/>
          <w:bCs/>
          <w:sz w:val="22"/>
          <w:szCs w:val="22"/>
        </w:rPr>
      </w:pPr>
      <w:r w:rsidRPr="003836C1">
        <w:rPr>
          <w:rFonts w:ascii="Arial" w:hAnsi="Arial"/>
          <w:sz w:val="22"/>
          <w:szCs w:val="22"/>
        </w:rPr>
        <w:t xml:space="preserve">FOX Crime </w:t>
      </w:r>
      <w:r w:rsidR="00C7138E" w:rsidRPr="003836C1">
        <w:rPr>
          <w:rFonts w:ascii="Arial" w:hAnsi="Arial"/>
          <w:sz w:val="22"/>
          <w:szCs w:val="22"/>
        </w:rPr>
        <w:t>is</w:t>
      </w:r>
      <w:r w:rsidRPr="003836C1">
        <w:rPr>
          <w:rFonts w:ascii="Arial" w:hAnsi="Arial"/>
          <w:sz w:val="22"/>
          <w:szCs w:val="22"/>
        </w:rPr>
        <w:t xml:space="preserve"> </w:t>
      </w:r>
      <w:r w:rsidR="00E6367C">
        <w:rPr>
          <w:rFonts w:ascii="Arial" w:hAnsi="Arial"/>
          <w:sz w:val="22"/>
          <w:szCs w:val="22"/>
        </w:rPr>
        <w:t xml:space="preserve">the </w:t>
      </w:r>
      <w:r w:rsidRPr="003836C1">
        <w:rPr>
          <w:rFonts w:ascii="Arial" w:hAnsi="Arial"/>
          <w:sz w:val="22"/>
          <w:szCs w:val="22"/>
        </w:rPr>
        <w:t>Middle East’s first entertainment channel dedicated to the crime and investigation genre, featuring a breadth of content from fiction to non</w:t>
      </w:r>
      <w:r w:rsidR="00E6367C">
        <w:rPr>
          <w:rFonts w:ascii="Arial" w:hAnsi="Arial"/>
          <w:sz w:val="22"/>
          <w:szCs w:val="22"/>
        </w:rPr>
        <w:t>-</w:t>
      </w:r>
      <w:r w:rsidRPr="003836C1">
        <w:rPr>
          <w:rFonts w:ascii="Arial" w:hAnsi="Arial"/>
          <w:sz w:val="22"/>
          <w:szCs w:val="22"/>
        </w:rPr>
        <w:t>fiction series</w:t>
      </w:r>
      <w:r w:rsidR="00E6367C">
        <w:rPr>
          <w:rFonts w:ascii="Arial" w:hAnsi="Arial"/>
          <w:sz w:val="22"/>
          <w:szCs w:val="22"/>
        </w:rPr>
        <w:t>, and</w:t>
      </w:r>
      <w:r w:rsidRPr="003836C1">
        <w:rPr>
          <w:rFonts w:ascii="Arial" w:hAnsi="Arial"/>
          <w:sz w:val="22"/>
          <w:szCs w:val="22"/>
        </w:rPr>
        <w:t xml:space="preserve"> award-winning films with a bold, entertainment dimension.   </w:t>
      </w:r>
    </w:p>
    <w:p w14:paraId="7CDE7950" w14:textId="77777777" w:rsidR="00505A7C" w:rsidRPr="003836C1" w:rsidRDefault="00505A7C">
      <w:pPr>
        <w:tabs>
          <w:tab w:val="left" w:pos="1020"/>
        </w:tabs>
        <w:jc w:val="both"/>
        <w:rPr>
          <w:rFonts w:ascii="Arial" w:hAnsi="Arial"/>
          <w:sz w:val="22"/>
          <w:szCs w:val="22"/>
        </w:rPr>
      </w:pPr>
    </w:p>
    <w:p w14:paraId="7DE0E932" w14:textId="6FC44D0E" w:rsidR="00505A7C" w:rsidRPr="003836C1" w:rsidRDefault="00505A7C">
      <w:pPr>
        <w:tabs>
          <w:tab w:val="left" w:pos="1020"/>
        </w:tabs>
        <w:jc w:val="both"/>
        <w:rPr>
          <w:rFonts w:ascii="Arial" w:hAnsi="Arial"/>
          <w:sz w:val="22"/>
          <w:szCs w:val="22"/>
        </w:rPr>
      </w:pPr>
      <w:r w:rsidRPr="003836C1">
        <w:rPr>
          <w:rFonts w:ascii="Arial" w:hAnsi="Arial"/>
          <w:sz w:val="22"/>
          <w:szCs w:val="22"/>
        </w:rPr>
        <w:t>With the addition of F</w:t>
      </w:r>
      <w:r w:rsidR="002A64DA" w:rsidRPr="003836C1">
        <w:rPr>
          <w:rFonts w:ascii="Arial" w:hAnsi="Arial"/>
          <w:sz w:val="22"/>
          <w:szCs w:val="22"/>
        </w:rPr>
        <w:t>OX</w:t>
      </w:r>
      <w:r w:rsidRPr="003836C1">
        <w:rPr>
          <w:rFonts w:ascii="Arial" w:hAnsi="Arial"/>
          <w:sz w:val="22"/>
          <w:szCs w:val="22"/>
        </w:rPr>
        <w:t xml:space="preserve"> </w:t>
      </w:r>
      <w:proofErr w:type="spellStart"/>
      <w:r w:rsidRPr="003836C1">
        <w:rPr>
          <w:rFonts w:ascii="Arial" w:hAnsi="Arial"/>
          <w:sz w:val="22"/>
          <w:szCs w:val="22"/>
        </w:rPr>
        <w:t>Rewayat</w:t>
      </w:r>
      <w:proofErr w:type="spellEnd"/>
      <w:r w:rsidRPr="003836C1">
        <w:rPr>
          <w:rFonts w:ascii="Arial" w:hAnsi="Arial"/>
          <w:sz w:val="22"/>
          <w:szCs w:val="22"/>
        </w:rPr>
        <w:t xml:space="preserve">, FOX Life and FOX Crime, FNG and </w:t>
      </w:r>
      <w:r w:rsidR="002A64DA" w:rsidRPr="003836C1">
        <w:rPr>
          <w:rFonts w:ascii="Arial" w:hAnsi="Arial"/>
          <w:sz w:val="22"/>
          <w:szCs w:val="22"/>
        </w:rPr>
        <w:t>b</w:t>
      </w:r>
      <w:r w:rsidRPr="003836C1">
        <w:rPr>
          <w:rFonts w:ascii="Arial" w:hAnsi="Arial"/>
          <w:sz w:val="22"/>
          <w:szCs w:val="22"/>
        </w:rPr>
        <w:t>e</w:t>
      </w:r>
      <w:r w:rsidR="00C7138E" w:rsidRPr="003836C1">
        <w:rPr>
          <w:rFonts w:ascii="Arial" w:hAnsi="Arial"/>
          <w:sz w:val="22"/>
          <w:szCs w:val="22"/>
        </w:rPr>
        <w:t>IN</w:t>
      </w:r>
      <w:r w:rsidRPr="003836C1">
        <w:rPr>
          <w:rFonts w:ascii="Arial" w:hAnsi="Arial"/>
          <w:sz w:val="22"/>
          <w:szCs w:val="22"/>
        </w:rPr>
        <w:t xml:space="preserve"> are taking entertainment to a whole new level in the </w:t>
      </w:r>
      <w:r w:rsidR="002A64DA" w:rsidRPr="003836C1">
        <w:rPr>
          <w:rFonts w:ascii="Arial" w:hAnsi="Arial"/>
          <w:sz w:val="22"/>
          <w:szCs w:val="22"/>
        </w:rPr>
        <w:t>region</w:t>
      </w:r>
      <w:r w:rsidRPr="003836C1">
        <w:rPr>
          <w:rFonts w:ascii="Arial" w:hAnsi="Arial"/>
          <w:sz w:val="22"/>
          <w:szCs w:val="22"/>
        </w:rPr>
        <w:t xml:space="preserve">.   </w:t>
      </w:r>
    </w:p>
    <w:p w14:paraId="385F1C2D" w14:textId="30987219" w:rsidR="00505A7C" w:rsidRPr="003836C1" w:rsidRDefault="00505A7C">
      <w:pPr>
        <w:tabs>
          <w:tab w:val="left" w:pos="1020"/>
        </w:tabs>
        <w:jc w:val="both"/>
        <w:rPr>
          <w:rFonts w:ascii="Arial" w:hAnsi="Arial"/>
          <w:sz w:val="22"/>
          <w:szCs w:val="22"/>
        </w:rPr>
      </w:pPr>
    </w:p>
    <w:p w14:paraId="635DF761" w14:textId="63B8332F" w:rsidR="002A64DA" w:rsidRPr="003836C1" w:rsidRDefault="002A64DA">
      <w:pPr>
        <w:tabs>
          <w:tab w:val="left" w:pos="1020"/>
        </w:tabs>
        <w:jc w:val="both"/>
        <w:rPr>
          <w:rFonts w:ascii="Arial" w:hAnsi="Arial"/>
          <w:sz w:val="22"/>
          <w:szCs w:val="22"/>
        </w:rPr>
      </w:pPr>
      <w:r w:rsidRPr="003836C1">
        <w:rPr>
          <w:rFonts w:ascii="Arial" w:hAnsi="Arial"/>
          <w:sz w:val="22"/>
          <w:szCs w:val="22"/>
        </w:rPr>
        <w:t xml:space="preserve">beIN </w:t>
      </w:r>
      <w:r w:rsidR="00E6367C">
        <w:rPr>
          <w:rFonts w:ascii="Arial" w:hAnsi="Arial"/>
          <w:sz w:val="22"/>
          <w:szCs w:val="22"/>
        </w:rPr>
        <w:t xml:space="preserve">entertains and </w:t>
      </w:r>
      <w:r w:rsidRPr="003836C1">
        <w:rPr>
          <w:rFonts w:ascii="Arial" w:hAnsi="Arial"/>
          <w:sz w:val="22"/>
          <w:szCs w:val="22"/>
        </w:rPr>
        <w:t>operates in 43 countries around the world</w:t>
      </w:r>
      <w:r w:rsidR="00E6367C">
        <w:rPr>
          <w:rFonts w:ascii="Arial" w:hAnsi="Arial"/>
          <w:sz w:val="22"/>
          <w:szCs w:val="22"/>
        </w:rPr>
        <w:t>, including</w:t>
      </w:r>
      <w:r w:rsidRPr="003836C1">
        <w:rPr>
          <w:rFonts w:ascii="Arial" w:hAnsi="Arial"/>
          <w:sz w:val="22"/>
          <w:szCs w:val="22"/>
        </w:rPr>
        <w:t xml:space="preserve"> 24 countries across </w:t>
      </w:r>
      <w:r w:rsidR="00E6367C">
        <w:rPr>
          <w:rFonts w:ascii="Arial" w:hAnsi="Arial"/>
          <w:sz w:val="22"/>
          <w:szCs w:val="22"/>
        </w:rPr>
        <w:t xml:space="preserve">the </w:t>
      </w:r>
      <w:r w:rsidRPr="003836C1">
        <w:rPr>
          <w:rFonts w:ascii="Arial" w:hAnsi="Arial"/>
          <w:sz w:val="22"/>
          <w:szCs w:val="22"/>
        </w:rPr>
        <w:t>MENA region</w:t>
      </w:r>
      <w:r w:rsidR="00E6367C">
        <w:rPr>
          <w:rFonts w:ascii="Arial" w:hAnsi="Arial"/>
          <w:sz w:val="22"/>
          <w:szCs w:val="22"/>
        </w:rPr>
        <w:t>.</w:t>
      </w:r>
      <w:r w:rsidRPr="003836C1">
        <w:rPr>
          <w:rFonts w:ascii="Arial" w:hAnsi="Arial"/>
          <w:sz w:val="22"/>
          <w:szCs w:val="22"/>
        </w:rPr>
        <w:t xml:space="preserve"> </w:t>
      </w:r>
      <w:r w:rsidR="00E6367C">
        <w:rPr>
          <w:rFonts w:ascii="Arial" w:hAnsi="Arial"/>
          <w:sz w:val="22"/>
          <w:szCs w:val="22"/>
        </w:rPr>
        <w:t>F</w:t>
      </w:r>
      <w:r w:rsidRPr="003836C1">
        <w:rPr>
          <w:rFonts w:ascii="Arial" w:hAnsi="Arial"/>
          <w:sz w:val="22"/>
          <w:szCs w:val="22"/>
        </w:rPr>
        <w:t xml:space="preserve">ans tune in for the highest quality broadcast, world-class commentating, and second-to-none fan experience. Broadcast on satellite in 4K and Full HD, the beIN experience is also available on </w:t>
      </w:r>
      <w:r w:rsidR="00E6367C" w:rsidRPr="00E6367C">
        <w:rPr>
          <w:rFonts w:ascii="Arial" w:hAnsi="Arial"/>
          <w:sz w:val="22"/>
          <w:szCs w:val="22"/>
        </w:rPr>
        <w:t>mobile, tablet, computer and other home devices</w:t>
      </w:r>
      <w:r w:rsidRPr="003836C1">
        <w:rPr>
          <w:rFonts w:ascii="Arial" w:hAnsi="Arial"/>
          <w:sz w:val="22"/>
          <w:szCs w:val="22"/>
        </w:rPr>
        <w:t xml:space="preserve"> through beIN CONNECT.</w:t>
      </w:r>
    </w:p>
    <w:p w14:paraId="29AD4B5F" w14:textId="77777777" w:rsidR="00193D31" w:rsidRPr="003836C1" w:rsidRDefault="00193D31">
      <w:pPr>
        <w:tabs>
          <w:tab w:val="left" w:pos="1020"/>
        </w:tabs>
        <w:jc w:val="both"/>
        <w:rPr>
          <w:rFonts w:ascii="Arial" w:eastAsia="Calibri" w:hAnsi="Arial"/>
          <w:sz w:val="22"/>
          <w:szCs w:val="22"/>
        </w:rPr>
      </w:pPr>
    </w:p>
    <w:p w14:paraId="33C8AB50" w14:textId="529C23DC" w:rsidR="00505A7C" w:rsidRPr="003836C1" w:rsidRDefault="00904518">
      <w:pPr>
        <w:tabs>
          <w:tab w:val="left" w:pos="1020"/>
        </w:tabs>
        <w:jc w:val="both"/>
        <w:rPr>
          <w:rFonts w:ascii="Arial" w:hAnsi="Arial"/>
          <w:sz w:val="22"/>
          <w:szCs w:val="22"/>
        </w:rPr>
      </w:pPr>
      <w:r w:rsidRPr="003836C1">
        <w:rPr>
          <w:rFonts w:ascii="Arial" w:hAnsi="Arial"/>
          <w:sz w:val="22"/>
          <w:szCs w:val="22"/>
        </w:rPr>
        <w:t xml:space="preserve">For more information, please visit </w:t>
      </w:r>
      <w:hyperlink r:id="rId10" w:history="1">
        <w:r w:rsidRPr="003836C1">
          <w:rPr>
            <w:rStyle w:val="Hyperlink"/>
            <w:rFonts w:ascii="Arial" w:hAnsi="Arial"/>
            <w:sz w:val="22"/>
            <w:szCs w:val="22"/>
          </w:rPr>
          <w:t>www.foxarabia.tv</w:t>
        </w:r>
      </w:hyperlink>
    </w:p>
    <w:p w14:paraId="59DCCC37" w14:textId="77777777" w:rsidR="00904518" w:rsidRPr="003836C1" w:rsidRDefault="00904518">
      <w:pPr>
        <w:tabs>
          <w:tab w:val="left" w:pos="1020"/>
        </w:tabs>
        <w:jc w:val="both"/>
        <w:rPr>
          <w:rFonts w:ascii="Arial" w:hAnsi="Arial"/>
          <w:sz w:val="22"/>
          <w:szCs w:val="22"/>
        </w:rPr>
      </w:pPr>
    </w:p>
    <w:p w14:paraId="5E676812" w14:textId="77777777" w:rsidR="00026496" w:rsidRPr="003836C1" w:rsidRDefault="00026496" w:rsidP="00924DC5">
      <w:pPr>
        <w:spacing w:line="288" w:lineRule="auto"/>
        <w:jc w:val="both"/>
        <w:rPr>
          <w:rFonts w:ascii="Arial" w:eastAsia="Arial" w:hAnsi="Arial"/>
          <w:sz w:val="21"/>
          <w:szCs w:val="21"/>
        </w:rPr>
      </w:pPr>
    </w:p>
    <w:p w14:paraId="5186E1EF" w14:textId="77777777" w:rsidR="00C73AFE" w:rsidRPr="003836C1" w:rsidRDefault="00C73AFE" w:rsidP="00E12E96">
      <w:pPr>
        <w:spacing w:line="276" w:lineRule="auto"/>
        <w:jc w:val="both"/>
        <w:rPr>
          <w:rFonts w:ascii="Arial" w:hAnsi="Arial"/>
          <w:b/>
          <w:sz w:val="21"/>
          <w:szCs w:val="21"/>
        </w:rPr>
      </w:pPr>
      <w:r w:rsidRPr="003836C1">
        <w:rPr>
          <w:rFonts w:ascii="Arial" w:hAnsi="Arial"/>
          <w:b/>
          <w:sz w:val="21"/>
          <w:szCs w:val="21"/>
        </w:rPr>
        <w:t>ABOUT FOX</w:t>
      </w:r>
    </w:p>
    <w:p w14:paraId="3E967347" w14:textId="2C907C2D" w:rsidR="00C73AFE" w:rsidRPr="003836C1" w:rsidRDefault="00C73AFE">
      <w:pPr>
        <w:spacing w:line="276" w:lineRule="auto"/>
        <w:jc w:val="both"/>
        <w:rPr>
          <w:rFonts w:ascii="Arial" w:hAnsi="Arial"/>
          <w:sz w:val="21"/>
          <w:szCs w:val="21"/>
        </w:rPr>
      </w:pPr>
      <w:r w:rsidRPr="003836C1">
        <w:rPr>
          <w:rFonts w:ascii="Arial" w:hAnsi="Arial"/>
          <w:sz w:val="21"/>
          <w:szCs w:val="21"/>
        </w:rPr>
        <w:t>FOX, the world’s leading international entertainment brand, and a unit of Fox Network Group, is synonymous with groundbreaking Hollywood entertainment and delivers a varied programing schedule that includes comedy, drama, science fiction, action and animation. It is inclusive and broad in its appeal, and delivers the best shows first to a wide audience. FOX offers international viewers exclusive, original and breakthrough series such as The Simpsons, Outcast, The X-Files, The Walking Dead, Empire, American Horror Story, Homeland and Wayward Pines. FOX is available in 31 local languages in over 255 million homes across 127 countries outside the U.S.  As a result of its scale and global synergies, FOX was able to pioneer a global day-and-date release strategy for key series and remains the only international network able to release TV series at the same time as the U.S. at scale. FOX is available as a linear SD and HD channel and through authenticated FOX Play apps.</w:t>
      </w:r>
    </w:p>
    <w:p w14:paraId="2CD14263" w14:textId="77777777" w:rsidR="00C73AFE" w:rsidRPr="003836C1" w:rsidRDefault="00C73AFE">
      <w:pPr>
        <w:spacing w:line="276" w:lineRule="auto"/>
        <w:jc w:val="both"/>
        <w:rPr>
          <w:rFonts w:ascii="Arial" w:hAnsi="Arial"/>
          <w:sz w:val="21"/>
          <w:szCs w:val="21"/>
        </w:rPr>
      </w:pPr>
    </w:p>
    <w:p w14:paraId="43E8E9A0" w14:textId="77777777" w:rsidR="00C73AFE" w:rsidRPr="003836C1" w:rsidRDefault="00C73AFE">
      <w:pPr>
        <w:spacing w:line="276" w:lineRule="auto"/>
        <w:jc w:val="both"/>
        <w:rPr>
          <w:rFonts w:ascii="Arial" w:hAnsi="Arial"/>
          <w:sz w:val="21"/>
          <w:szCs w:val="21"/>
        </w:rPr>
      </w:pPr>
    </w:p>
    <w:p w14:paraId="59577165" w14:textId="77777777" w:rsidR="00C73AFE" w:rsidRPr="003836C1" w:rsidRDefault="00C73AFE">
      <w:pPr>
        <w:spacing w:line="276" w:lineRule="auto"/>
        <w:ind w:left="22" w:hanging="22"/>
        <w:jc w:val="both"/>
        <w:rPr>
          <w:rFonts w:ascii="Arial" w:hAnsi="Arial"/>
          <w:sz w:val="22"/>
          <w:szCs w:val="22"/>
        </w:rPr>
      </w:pPr>
      <w:r w:rsidRPr="003836C1">
        <w:rPr>
          <w:rFonts w:ascii="Arial" w:hAnsi="Arial"/>
          <w:b/>
          <w:bCs/>
          <w:sz w:val="22"/>
          <w:szCs w:val="22"/>
          <w:u w:val="single"/>
        </w:rPr>
        <w:lastRenderedPageBreak/>
        <w:t>About FOX Networks Group</w:t>
      </w:r>
    </w:p>
    <w:p w14:paraId="0AA61A78" w14:textId="77777777" w:rsidR="00C73AFE" w:rsidRPr="003836C1" w:rsidRDefault="00C73AFE">
      <w:pPr>
        <w:spacing w:line="276" w:lineRule="auto"/>
        <w:ind w:left="22" w:hanging="22"/>
        <w:jc w:val="both"/>
        <w:rPr>
          <w:rFonts w:ascii="Arial" w:hAnsi="Arial"/>
          <w:sz w:val="22"/>
          <w:szCs w:val="22"/>
        </w:rPr>
      </w:pPr>
      <w:r w:rsidRPr="003836C1">
        <w:rPr>
          <w:rFonts w:ascii="Arial" w:hAnsi="Arial"/>
          <w:sz w:val="22"/>
          <w:szCs w:val="22"/>
        </w:rPr>
        <w:t> </w:t>
      </w:r>
    </w:p>
    <w:p w14:paraId="21521ADA" w14:textId="77777777" w:rsidR="00C73AFE" w:rsidRPr="003836C1" w:rsidRDefault="00C73AFE">
      <w:pPr>
        <w:spacing w:line="276" w:lineRule="auto"/>
        <w:ind w:left="22" w:hanging="22"/>
        <w:jc w:val="both"/>
        <w:rPr>
          <w:rFonts w:ascii="Arial" w:hAnsi="Arial"/>
          <w:sz w:val="21"/>
          <w:szCs w:val="21"/>
        </w:rPr>
      </w:pPr>
      <w:r w:rsidRPr="003836C1">
        <w:rPr>
          <w:rFonts w:ascii="Arial" w:hAnsi="Arial"/>
          <w:sz w:val="21"/>
          <w:szCs w:val="21"/>
        </w:rPr>
        <w:t>FOX Networks Group (FNG) is 21st Century FOX’s international multi-media business. We develop, produce and distribute 300+ wholly- and majority-owned entertainment, sports, factual and movie channels in 45 languages across Latin America, Europe, Asia and Africa. FNG’s core channel brands include FOX, FOX Sports, FOX Life, FOX+ and National Geographic Channel. FNG’s movie channels include FOX Movies, FOX Movies Premium and SCM (formerly Star Chinese. </w:t>
      </w:r>
    </w:p>
    <w:p w14:paraId="65DCEBF1" w14:textId="77777777" w:rsidR="00C73AFE" w:rsidRPr="003836C1" w:rsidRDefault="00C73AFE">
      <w:pPr>
        <w:spacing w:line="276" w:lineRule="auto"/>
        <w:ind w:left="22" w:hanging="22"/>
        <w:jc w:val="both"/>
        <w:rPr>
          <w:rFonts w:ascii="Arial" w:hAnsi="Arial"/>
          <w:sz w:val="21"/>
          <w:szCs w:val="21"/>
        </w:rPr>
      </w:pPr>
    </w:p>
    <w:p w14:paraId="67547914" w14:textId="77777777" w:rsidR="00C73AFE" w:rsidRPr="003836C1" w:rsidRDefault="00C73AFE">
      <w:pPr>
        <w:spacing w:line="276" w:lineRule="auto"/>
        <w:ind w:left="22" w:hanging="22"/>
        <w:jc w:val="both"/>
        <w:rPr>
          <w:rFonts w:ascii="Arial" w:hAnsi="Arial"/>
          <w:sz w:val="21"/>
          <w:szCs w:val="21"/>
        </w:rPr>
      </w:pPr>
      <w:r w:rsidRPr="003836C1">
        <w:rPr>
          <w:rFonts w:ascii="Arial" w:hAnsi="Arial"/>
          <w:sz w:val="21"/>
          <w:szCs w:val="21"/>
        </w:rPr>
        <w:t xml:space="preserve">FNG Middle East (previously FIC Middle East) established in 2008, produces and distributes 15 pay channels in standard and high – definition across 7 genres (Factual, Entertainment, Movies, Music, Kids, Lifestyle, Arabic). Pay TV channel portfolio includes (National Geographic, Nat Geo Wild, Nat Geo People, STAR World, FOX, STAR Movies, Fox Movies, Fox Family Movies, Fox Action Movies, FX, Channel V International, Baby TV, Fox </w:t>
      </w:r>
      <w:proofErr w:type="spellStart"/>
      <w:r w:rsidRPr="003836C1">
        <w:rPr>
          <w:rFonts w:ascii="Arial" w:hAnsi="Arial"/>
          <w:sz w:val="21"/>
          <w:szCs w:val="21"/>
        </w:rPr>
        <w:t>Rewayat</w:t>
      </w:r>
      <w:proofErr w:type="spellEnd"/>
      <w:r w:rsidRPr="003836C1">
        <w:rPr>
          <w:rFonts w:ascii="Arial" w:hAnsi="Arial"/>
          <w:sz w:val="21"/>
          <w:szCs w:val="21"/>
        </w:rPr>
        <w:t>, Fox Crime, Fox Life), in addition to 3 Free to Air Channels in High Definition (National Geographic Abu Dhabi, National Geographic Farsi and Nat Geo Kids Abu Dhabi).</w:t>
      </w:r>
    </w:p>
    <w:p w14:paraId="2EB5F020" w14:textId="77777777" w:rsidR="00C73AFE" w:rsidRPr="003836C1" w:rsidRDefault="00C73AFE">
      <w:pPr>
        <w:spacing w:line="276" w:lineRule="auto"/>
        <w:ind w:left="22" w:hanging="22"/>
        <w:jc w:val="both"/>
        <w:rPr>
          <w:rFonts w:ascii="Arial" w:hAnsi="Arial"/>
          <w:sz w:val="21"/>
          <w:szCs w:val="21"/>
        </w:rPr>
      </w:pPr>
    </w:p>
    <w:p w14:paraId="19C21970" w14:textId="333D41B0" w:rsidR="00C73AFE" w:rsidRPr="003836C1" w:rsidRDefault="007C41D8">
      <w:pPr>
        <w:spacing w:line="276" w:lineRule="auto"/>
        <w:jc w:val="both"/>
        <w:rPr>
          <w:rFonts w:ascii="Arial" w:hAnsi="Arial"/>
          <w:sz w:val="21"/>
          <w:szCs w:val="21"/>
        </w:rPr>
      </w:pPr>
      <w:hyperlink r:id="rId11" w:history="1">
        <w:r w:rsidR="00C73AFE" w:rsidRPr="003836C1">
          <w:rPr>
            <w:rFonts w:ascii="Arial" w:hAnsi="Arial"/>
            <w:sz w:val="21"/>
            <w:szCs w:val="21"/>
          </w:rPr>
          <w:t>www.foxarabia.tv</w:t>
        </w:r>
      </w:hyperlink>
      <w:r w:rsidR="00C73AFE" w:rsidRPr="003836C1">
        <w:rPr>
          <w:rFonts w:ascii="Arial" w:hAnsi="Arial"/>
          <w:sz w:val="21"/>
          <w:szCs w:val="21"/>
        </w:rPr>
        <w:t xml:space="preserve"> </w:t>
      </w:r>
    </w:p>
    <w:p w14:paraId="4656962F" w14:textId="77777777" w:rsidR="00C73AFE" w:rsidRPr="003836C1" w:rsidRDefault="00C73AFE">
      <w:pPr>
        <w:spacing w:line="276" w:lineRule="auto"/>
        <w:jc w:val="both"/>
        <w:rPr>
          <w:rFonts w:ascii="Arial" w:hAnsi="Arial"/>
          <w:sz w:val="21"/>
          <w:szCs w:val="21"/>
        </w:rPr>
      </w:pPr>
    </w:p>
    <w:p w14:paraId="02CC6145" w14:textId="77777777" w:rsidR="00C73AFE" w:rsidRPr="003836C1" w:rsidRDefault="00C73AFE">
      <w:pPr>
        <w:spacing w:line="276" w:lineRule="auto"/>
        <w:ind w:left="22" w:hanging="22"/>
        <w:jc w:val="both"/>
        <w:rPr>
          <w:rFonts w:ascii="Arial" w:hAnsi="Arial"/>
          <w:sz w:val="21"/>
          <w:szCs w:val="21"/>
        </w:rPr>
      </w:pPr>
      <w:r w:rsidRPr="003836C1">
        <w:rPr>
          <w:rFonts w:ascii="Arial" w:hAnsi="Arial"/>
          <w:sz w:val="21"/>
          <w:szCs w:val="21"/>
        </w:rPr>
        <w:t>For more information please contact:</w:t>
      </w:r>
    </w:p>
    <w:p w14:paraId="75BC3F86" w14:textId="77777777" w:rsidR="00C73AFE" w:rsidRPr="003836C1" w:rsidRDefault="00C73AFE">
      <w:pPr>
        <w:spacing w:line="276" w:lineRule="auto"/>
        <w:ind w:left="22" w:hanging="22"/>
        <w:jc w:val="both"/>
        <w:rPr>
          <w:rFonts w:ascii="Arial" w:hAnsi="Arial"/>
          <w:sz w:val="21"/>
          <w:szCs w:val="21"/>
        </w:rPr>
      </w:pPr>
      <w:r w:rsidRPr="003836C1">
        <w:rPr>
          <w:rFonts w:ascii="Arial" w:hAnsi="Arial"/>
          <w:sz w:val="21"/>
          <w:szCs w:val="21"/>
        </w:rPr>
        <w:t xml:space="preserve">Samar </w:t>
      </w:r>
      <w:proofErr w:type="spellStart"/>
      <w:r w:rsidRPr="003836C1">
        <w:rPr>
          <w:rFonts w:ascii="Arial" w:hAnsi="Arial"/>
          <w:sz w:val="21"/>
          <w:szCs w:val="21"/>
        </w:rPr>
        <w:t>Abdulhadi</w:t>
      </w:r>
      <w:proofErr w:type="spellEnd"/>
    </w:p>
    <w:p w14:paraId="51DDDF02" w14:textId="77777777" w:rsidR="00C73AFE" w:rsidRPr="003836C1" w:rsidRDefault="007C41D8">
      <w:pPr>
        <w:spacing w:line="276" w:lineRule="auto"/>
        <w:ind w:left="22" w:hanging="22"/>
        <w:jc w:val="both"/>
        <w:rPr>
          <w:rFonts w:ascii="Arial" w:hAnsi="Arial"/>
          <w:sz w:val="21"/>
          <w:szCs w:val="21"/>
        </w:rPr>
      </w:pPr>
      <w:hyperlink r:id="rId12" w:history="1">
        <w:r w:rsidR="00C73AFE" w:rsidRPr="003836C1">
          <w:rPr>
            <w:rFonts w:ascii="Arial" w:hAnsi="Arial"/>
            <w:sz w:val="21"/>
            <w:szCs w:val="21"/>
          </w:rPr>
          <w:t>samar@inspirat.us</w:t>
        </w:r>
      </w:hyperlink>
    </w:p>
    <w:p w14:paraId="47C12CB6" w14:textId="77777777" w:rsidR="00C73AFE" w:rsidRPr="00C7138E" w:rsidRDefault="00C73AFE">
      <w:pPr>
        <w:spacing w:line="276" w:lineRule="auto"/>
        <w:ind w:left="22" w:hanging="22"/>
        <w:jc w:val="both"/>
        <w:rPr>
          <w:rFonts w:ascii="Arial" w:hAnsi="Arial"/>
          <w:sz w:val="21"/>
          <w:szCs w:val="21"/>
        </w:rPr>
      </w:pPr>
      <w:r w:rsidRPr="003836C1">
        <w:rPr>
          <w:rFonts w:ascii="Arial" w:hAnsi="Arial"/>
          <w:sz w:val="21"/>
          <w:szCs w:val="21"/>
        </w:rPr>
        <w:t>+971504546313</w:t>
      </w:r>
    </w:p>
    <w:p w14:paraId="58DD2BEA" w14:textId="77777777" w:rsidR="00C73AFE" w:rsidRPr="00C7138E" w:rsidRDefault="00C73AFE">
      <w:pPr>
        <w:spacing w:line="276" w:lineRule="auto"/>
        <w:jc w:val="both"/>
        <w:rPr>
          <w:rFonts w:ascii="Arial" w:hAnsi="Arial"/>
          <w:sz w:val="21"/>
          <w:szCs w:val="21"/>
        </w:rPr>
      </w:pPr>
    </w:p>
    <w:p w14:paraId="395C40DF" w14:textId="77777777" w:rsidR="00E12E96" w:rsidRPr="00246E11" w:rsidRDefault="00E12E96" w:rsidP="00924DC5">
      <w:pPr>
        <w:spacing w:line="259" w:lineRule="auto"/>
        <w:jc w:val="both"/>
        <w:rPr>
          <w:rFonts w:ascii="Arial" w:hAnsi="Arial"/>
          <w:b/>
          <w:color w:val="7030A0"/>
          <w:sz w:val="21"/>
          <w:szCs w:val="21"/>
          <w:u w:val="single"/>
        </w:rPr>
      </w:pPr>
      <w:r w:rsidRPr="00246E11">
        <w:rPr>
          <w:rFonts w:ascii="Arial" w:hAnsi="Arial"/>
          <w:b/>
          <w:color w:val="7030A0"/>
          <w:sz w:val="21"/>
          <w:szCs w:val="21"/>
          <w:u w:val="single"/>
        </w:rPr>
        <w:t>ABOUT beIN MEDIA GROUP</w:t>
      </w:r>
    </w:p>
    <w:p w14:paraId="23318D52" w14:textId="77777777" w:rsidR="00E12E96" w:rsidRPr="00246E11" w:rsidRDefault="00E12E96" w:rsidP="00924DC5">
      <w:pPr>
        <w:jc w:val="both"/>
        <w:rPr>
          <w:rFonts w:ascii="Arial" w:hAnsi="Arial"/>
          <w:b/>
          <w:sz w:val="21"/>
          <w:szCs w:val="21"/>
        </w:rPr>
      </w:pPr>
      <w:r w:rsidRPr="00246E11">
        <w:rPr>
          <w:rFonts w:ascii="Arial" w:hAnsi="Arial"/>
          <w:b/>
          <w:sz w:val="21"/>
          <w:szCs w:val="21"/>
        </w:rPr>
        <w:t>beIN MEDIA GROUP</w:t>
      </w:r>
      <w:r w:rsidRPr="00246E11">
        <w:rPr>
          <w:rFonts w:ascii="Arial" w:hAnsi="Arial"/>
          <w:sz w:val="21"/>
          <w:szCs w:val="21"/>
        </w:rPr>
        <w:t>, chaired by Nasser Al-</w:t>
      </w:r>
      <w:proofErr w:type="spellStart"/>
      <w:r w:rsidRPr="00246E11">
        <w:rPr>
          <w:rFonts w:ascii="Arial" w:hAnsi="Arial"/>
          <w:sz w:val="21"/>
          <w:szCs w:val="21"/>
        </w:rPr>
        <w:t>Khelaifi</w:t>
      </w:r>
      <w:proofErr w:type="spellEnd"/>
      <w:r w:rsidRPr="00246E11">
        <w:rPr>
          <w:rFonts w:ascii="Arial" w:hAnsi="Arial"/>
          <w:sz w:val="21"/>
          <w:szCs w:val="21"/>
        </w:rPr>
        <w:t>, is a leading independent global media group and one of the foremost sports &amp; entertainment networks in the world. The group distributes and produces an unrivalled array of entertainment, live sport and major international events across 5 continents, 43 countries and in 7 different languages spanning Europe, North America, Asia, Australia and the Middle East &amp; North Africa (MENA).</w:t>
      </w:r>
    </w:p>
    <w:p w14:paraId="3F074241" w14:textId="77777777" w:rsidR="00E12E96" w:rsidRPr="00246E11" w:rsidRDefault="00E12E96" w:rsidP="00924DC5">
      <w:pPr>
        <w:jc w:val="both"/>
        <w:rPr>
          <w:rFonts w:ascii="Arial" w:hAnsi="Arial"/>
          <w:b/>
          <w:sz w:val="21"/>
          <w:szCs w:val="21"/>
        </w:rPr>
      </w:pPr>
    </w:p>
    <w:p w14:paraId="14858BB0" w14:textId="77777777" w:rsidR="00E12E96" w:rsidRPr="00246E11" w:rsidRDefault="00E12E96" w:rsidP="00924DC5">
      <w:pPr>
        <w:jc w:val="both"/>
        <w:rPr>
          <w:rFonts w:ascii="Arial" w:hAnsi="Arial"/>
          <w:sz w:val="21"/>
          <w:szCs w:val="21"/>
        </w:rPr>
      </w:pPr>
      <w:r w:rsidRPr="00246E11">
        <w:rPr>
          <w:rFonts w:ascii="Arial" w:hAnsi="Arial"/>
          <w:sz w:val="21"/>
          <w:szCs w:val="21"/>
        </w:rPr>
        <w:t xml:space="preserve">beIN MEDIA GROUP’s flagship sports network, </w:t>
      </w:r>
      <w:r w:rsidRPr="00246E11">
        <w:rPr>
          <w:rFonts w:ascii="Arial" w:hAnsi="Arial"/>
          <w:b/>
          <w:sz w:val="21"/>
          <w:szCs w:val="21"/>
        </w:rPr>
        <w:t>beIN SPORTS</w:t>
      </w:r>
      <w:r w:rsidRPr="00246E11">
        <w:rPr>
          <w:rFonts w:ascii="Arial" w:hAnsi="Arial"/>
          <w:sz w:val="21"/>
          <w:szCs w:val="21"/>
        </w:rPr>
        <w:t xml:space="preserve">, holds the single largest portfolio of sports rights of any global broadcaster; and through its iconic </w:t>
      </w:r>
      <w:r w:rsidRPr="00246E11">
        <w:rPr>
          <w:rFonts w:ascii="Arial" w:hAnsi="Arial"/>
          <w:b/>
          <w:sz w:val="21"/>
          <w:szCs w:val="21"/>
        </w:rPr>
        <w:t>MIRAMAX</w:t>
      </w:r>
      <w:r w:rsidRPr="00246E11">
        <w:rPr>
          <w:rFonts w:ascii="Arial" w:hAnsi="Arial"/>
          <w:sz w:val="21"/>
          <w:szCs w:val="21"/>
        </w:rPr>
        <w:t xml:space="preserve"> film studio, beIN holds an extensive library of Hollywood blockbusters while having a growing presence in series and movies production and distribution, as well as in the digital space. beIN MEDIA GROUP acquired </w:t>
      </w:r>
      <w:proofErr w:type="spellStart"/>
      <w:r w:rsidRPr="00246E11">
        <w:rPr>
          <w:rFonts w:ascii="Arial" w:hAnsi="Arial"/>
          <w:b/>
          <w:sz w:val="21"/>
          <w:szCs w:val="21"/>
        </w:rPr>
        <w:t>Digiturk</w:t>
      </w:r>
      <w:proofErr w:type="spellEnd"/>
      <w:r w:rsidRPr="00246E11">
        <w:rPr>
          <w:rFonts w:ascii="Arial" w:hAnsi="Arial"/>
          <w:sz w:val="21"/>
          <w:szCs w:val="21"/>
        </w:rPr>
        <w:t>, the leading pay-tv operator in Turkey, in August 2016; and now has over 55 million subscribers worldwide.</w:t>
      </w:r>
    </w:p>
    <w:p w14:paraId="624C8AC5" w14:textId="77777777" w:rsidR="00E12E96" w:rsidRPr="00246E11" w:rsidRDefault="00E12E96" w:rsidP="00924DC5">
      <w:pPr>
        <w:jc w:val="both"/>
        <w:rPr>
          <w:rFonts w:ascii="Arial" w:hAnsi="Arial"/>
          <w:b/>
          <w:color w:val="7030A0"/>
          <w:sz w:val="21"/>
          <w:szCs w:val="21"/>
          <w:u w:val="single"/>
        </w:rPr>
      </w:pPr>
    </w:p>
    <w:p w14:paraId="2D748B5F" w14:textId="77777777" w:rsidR="00E12E96" w:rsidRPr="00246E11" w:rsidRDefault="00E12E96" w:rsidP="00924DC5">
      <w:pPr>
        <w:jc w:val="both"/>
        <w:rPr>
          <w:rFonts w:ascii="Arial" w:hAnsi="Arial"/>
          <w:b/>
          <w:color w:val="7030A0"/>
          <w:sz w:val="21"/>
          <w:szCs w:val="21"/>
          <w:u w:val="single"/>
        </w:rPr>
      </w:pPr>
      <w:r w:rsidRPr="00246E11">
        <w:rPr>
          <w:rFonts w:ascii="Arial" w:hAnsi="Arial"/>
          <w:b/>
          <w:color w:val="7030A0"/>
          <w:sz w:val="21"/>
          <w:szCs w:val="21"/>
          <w:u w:val="single"/>
        </w:rPr>
        <w:t>ABOUT beIN MENA</w:t>
      </w:r>
    </w:p>
    <w:p w14:paraId="6B139340" w14:textId="77777777" w:rsidR="00E12E96" w:rsidRPr="00246E11" w:rsidRDefault="00E12E96" w:rsidP="00924DC5">
      <w:pPr>
        <w:jc w:val="both"/>
        <w:rPr>
          <w:rFonts w:ascii="Arial" w:hAnsi="Arial"/>
          <w:sz w:val="21"/>
          <w:szCs w:val="21"/>
        </w:rPr>
      </w:pPr>
      <w:bookmarkStart w:id="1" w:name="_gjdgxs" w:colFirst="0" w:colLast="0"/>
      <w:bookmarkEnd w:id="1"/>
      <w:r w:rsidRPr="00246E11">
        <w:rPr>
          <w:rFonts w:ascii="Arial" w:hAnsi="Arial"/>
          <w:b/>
          <w:sz w:val="21"/>
          <w:szCs w:val="21"/>
        </w:rPr>
        <w:t>beIN MENA</w:t>
      </w:r>
      <w:r w:rsidRPr="00246E11">
        <w:rPr>
          <w:rFonts w:ascii="Arial" w:hAnsi="Arial"/>
          <w:sz w:val="21"/>
          <w:szCs w:val="21"/>
        </w:rPr>
        <w:t xml:space="preserve">, an owned subsidiary of beIN MEDIA GROUP with headquarters in Doha, Qatar is a multi-genre platform providing exclusive access to prime sporting competitions including: the Olympic Games, FIFA World Cup, UEFA Champions League, UEFA Europa League, FIFA Confederations Cup, Copa America, Africa Cup of Nations, CAF Champions League, AFC Champions League, AFC Cup, AFC Asian Cup 2019, and domestic football leagues across Europe including The Premier League, </w:t>
      </w:r>
      <w:proofErr w:type="spellStart"/>
      <w:r w:rsidRPr="00246E11">
        <w:rPr>
          <w:rFonts w:ascii="Arial" w:hAnsi="Arial"/>
          <w:sz w:val="21"/>
          <w:szCs w:val="21"/>
        </w:rPr>
        <w:t>LaLiga</w:t>
      </w:r>
      <w:proofErr w:type="spellEnd"/>
      <w:r w:rsidRPr="00246E11">
        <w:rPr>
          <w:rFonts w:ascii="Arial" w:hAnsi="Arial"/>
          <w:sz w:val="21"/>
          <w:szCs w:val="21"/>
        </w:rPr>
        <w:t xml:space="preserve">, </w:t>
      </w:r>
      <w:proofErr w:type="spellStart"/>
      <w:r w:rsidRPr="00246E11">
        <w:rPr>
          <w:rFonts w:ascii="Arial" w:hAnsi="Arial"/>
          <w:sz w:val="21"/>
          <w:szCs w:val="21"/>
        </w:rPr>
        <w:t>Serie</w:t>
      </w:r>
      <w:proofErr w:type="spellEnd"/>
      <w:r w:rsidRPr="00246E11">
        <w:rPr>
          <w:rFonts w:ascii="Arial" w:hAnsi="Arial"/>
          <w:sz w:val="21"/>
          <w:szCs w:val="21"/>
        </w:rPr>
        <w:t xml:space="preserve"> A, </w:t>
      </w:r>
      <w:proofErr w:type="spellStart"/>
      <w:r w:rsidRPr="00246E11">
        <w:rPr>
          <w:rFonts w:ascii="Arial" w:hAnsi="Arial"/>
          <w:sz w:val="21"/>
          <w:szCs w:val="21"/>
        </w:rPr>
        <w:t>Ligue</w:t>
      </w:r>
      <w:proofErr w:type="spellEnd"/>
      <w:r w:rsidRPr="00246E11">
        <w:rPr>
          <w:rFonts w:ascii="Arial" w:hAnsi="Arial"/>
          <w:sz w:val="21"/>
          <w:szCs w:val="21"/>
        </w:rPr>
        <w:t xml:space="preserve"> 1 and the Bundesliga. beIN’s unrivalled library of exclusive content also includes tennis (Roland-Garros, US Open, Australian Open and Wimbledon), cycling (Tour de France), rugby (Six Nations) and NBA, NFL and MLB matches, among others.</w:t>
      </w:r>
    </w:p>
    <w:p w14:paraId="6904F2FC" w14:textId="77777777" w:rsidR="00E12E96" w:rsidRPr="00246E11" w:rsidRDefault="00E12E96" w:rsidP="00924DC5">
      <w:pPr>
        <w:jc w:val="both"/>
        <w:rPr>
          <w:rFonts w:ascii="Arial" w:hAnsi="Arial"/>
          <w:sz w:val="21"/>
          <w:szCs w:val="21"/>
        </w:rPr>
      </w:pPr>
    </w:p>
    <w:p w14:paraId="7DEAADBF" w14:textId="77777777" w:rsidR="00E12E96" w:rsidRPr="00246E11" w:rsidRDefault="00E12E96" w:rsidP="00924DC5">
      <w:pPr>
        <w:jc w:val="both"/>
        <w:rPr>
          <w:rFonts w:ascii="Arial" w:hAnsi="Arial"/>
          <w:sz w:val="21"/>
          <w:szCs w:val="21"/>
        </w:rPr>
      </w:pPr>
      <w:r w:rsidRPr="00246E11">
        <w:rPr>
          <w:rFonts w:ascii="Arial" w:hAnsi="Arial"/>
          <w:sz w:val="21"/>
          <w:szCs w:val="21"/>
        </w:rPr>
        <w:t>beIN MENA also goes beyond sports to offer a complete spectrum of entertainment programming with more than 180 channels available to subscribers including access to blockbuster movies, television series and children’s programming. beIN MENA also offers an extensive movie library through its “video on demand” service.</w:t>
      </w:r>
    </w:p>
    <w:p w14:paraId="2F18706C" w14:textId="77777777" w:rsidR="00E12E96" w:rsidRPr="00246E11" w:rsidRDefault="00E12E96" w:rsidP="00924DC5">
      <w:pPr>
        <w:jc w:val="both"/>
        <w:rPr>
          <w:rFonts w:ascii="Arial" w:hAnsi="Arial"/>
          <w:sz w:val="21"/>
          <w:szCs w:val="21"/>
        </w:rPr>
      </w:pPr>
    </w:p>
    <w:p w14:paraId="579DB8C6" w14:textId="77777777" w:rsidR="00E12E96" w:rsidRPr="00246E11" w:rsidRDefault="00E12E96" w:rsidP="00924DC5">
      <w:pPr>
        <w:jc w:val="both"/>
        <w:rPr>
          <w:rFonts w:ascii="Arial" w:hAnsi="Arial"/>
          <w:sz w:val="21"/>
          <w:szCs w:val="21"/>
        </w:rPr>
      </w:pPr>
      <w:r w:rsidRPr="00246E11">
        <w:rPr>
          <w:rFonts w:ascii="Arial" w:hAnsi="Arial"/>
          <w:sz w:val="21"/>
          <w:szCs w:val="21"/>
        </w:rPr>
        <w:t xml:space="preserve">For more information on </w:t>
      </w:r>
      <w:r w:rsidRPr="00246E11">
        <w:rPr>
          <w:rFonts w:ascii="Arial" w:hAnsi="Arial"/>
          <w:b/>
          <w:sz w:val="21"/>
          <w:szCs w:val="21"/>
        </w:rPr>
        <w:t>beIN MEDIA GROUP</w:t>
      </w:r>
      <w:r w:rsidRPr="00246E11">
        <w:rPr>
          <w:rFonts w:ascii="Arial" w:hAnsi="Arial"/>
          <w:sz w:val="21"/>
          <w:szCs w:val="21"/>
        </w:rPr>
        <w:t xml:space="preserve">, please contact: </w:t>
      </w:r>
      <w:hyperlink r:id="rId13">
        <w:r w:rsidRPr="00246E11">
          <w:rPr>
            <w:rFonts w:ascii="Arial" w:hAnsi="Arial"/>
            <w:color w:val="0563C1"/>
            <w:sz w:val="21"/>
            <w:szCs w:val="21"/>
            <w:u w:val="single"/>
          </w:rPr>
          <w:t>mediaoffice@bein.net</w:t>
        </w:r>
      </w:hyperlink>
      <w:r w:rsidRPr="00246E11">
        <w:rPr>
          <w:rFonts w:ascii="Arial" w:hAnsi="Arial"/>
          <w:sz w:val="21"/>
          <w:szCs w:val="21"/>
        </w:rPr>
        <w:t xml:space="preserve"> </w:t>
      </w:r>
    </w:p>
    <w:p w14:paraId="37EA9C21" w14:textId="77777777" w:rsidR="00C73AFE" w:rsidRPr="00C7138E" w:rsidRDefault="00C73AFE" w:rsidP="00E12E96">
      <w:pPr>
        <w:spacing w:line="276" w:lineRule="auto"/>
        <w:jc w:val="both"/>
        <w:rPr>
          <w:rFonts w:ascii="Arial" w:hAnsi="Arial"/>
          <w:sz w:val="21"/>
          <w:szCs w:val="21"/>
        </w:rPr>
      </w:pPr>
    </w:p>
    <w:p w14:paraId="3E747BF3" w14:textId="77777777" w:rsidR="00C73AFE" w:rsidRPr="00C7138E" w:rsidRDefault="00C73AFE" w:rsidP="00924DC5">
      <w:pPr>
        <w:spacing w:line="276" w:lineRule="auto"/>
        <w:jc w:val="both"/>
        <w:rPr>
          <w:rFonts w:ascii="Arial" w:hAnsi="Arial"/>
          <w:sz w:val="21"/>
          <w:szCs w:val="21"/>
        </w:rPr>
      </w:pPr>
    </w:p>
    <w:p w14:paraId="15C3EA94" w14:textId="77777777" w:rsidR="00C73AFE" w:rsidRPr="00C7138E" w:rsidRDefault="00C73AFE" w:rsidP="00924DC5">
      <w:pPr>
        <w:spacing w:line="276" w:lineRule="auto"/>
        <w:jc w:val="both"/>
        <w:rPr>
          <w:rFonts w:ascii="Arial" w:hAnsi="Arial"/>
        </w:rPr>
      </w:pPr>
    </w:p>
    <w:p w14:paraId="401065D6" w14:textId="77777777" w:rsidR="00026496" w:rsidRPr="00C7138E" w:rsidRDefault="00026496" w:rsidP="00E12E96">
      <w:pPr>
        <w:spacing w:line="288" w:lineRule="auto"/>
        <w:jc w:val="both"/>
        <w:rPr>
          <w:rFonts w:ascii="Arial" w:hAnsi="Arial"/>
          <w:b/>
          <w:bCs/>
          <w:sz w:val="21"/>
          <w:szCs w:val="21"/>
        </w:rPr>
      </w:pPr>
    </w:p>
    <w:p w14:paraId="2B56CE9B" w14:textId="0B3EF447" w:rsidR="00026496" w:rsidRPr="00C7138E" w:rsidRDefault="00026496" w:rsidP="00924DC5">
      <w:pPr>
        <w:spacing w:line="288" w:lineRule="auto"/>
        <w:jc w:val="both"/>
        <w:rPr>
          <w:rFonts w:ascii="Arial" w:hAnsi="Arial"/>
          <w:b/>
          <w:bCs/>
          <w:sz w:val="21"/>
          <w:szCs w:val="21"/>
        </w:rPr>
      </w:pPr>
    </w:p>
    <w:p w14:paraId="27A569A9" w14:textId="77777777" w:rsidR="00026496" w:rsidRPr="00C7138E" w:rsidRDefault="00026496" w:rsidP="00924DC5">
      <w:pPr>
        <w:jc w:val="both"/>
        <w:rPr>
          <w:rFonts w:ascii="Arial" w:hAnsi="Arial"/>
        </w:rPr>
      </w:pPr>
    </w:p>
    <w:p w14:paraId="575804C8" w14:textId="4FDC21C2" w:rsidR="00164133" w:rsidRPr="00C7138E" w:rsidRDefault="00164133" w:rsidP="00924DC5">
      <w:pPr>
        <w:jc w:val="both"/>
        <w:rPr>
          <w:rFonts w:ascii="Arial" w:hAnsi="Arial"/>
        </w:rPr>
      </w:pPr>
    </w:p>
    <w:sectPr w:rsidR="00164133" w:rsidRPr="00C7138E" w:rsidSect="00415712">
      <w:headerReference w:type="default" r:id="rId14"/>
      <w:pgSz w:w="11900" w:h="16820"/>
      <w:pgMar w:top="2552" w:right="1440" w:bottom="1701" w:left="1440" w:header="0" w:footer="0" w:gutter="0"/>
      <w:cols w:space="0" w:equalWidth="0">
        <w:col w:w="9026"/>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49A9" w14:textId="77777777" w:rsidR="007C41D8" w:rsidRDefault="007C41D8" w:rsidP="00EB34F2">
      <w:r>
        <w:separator/>
      </w:r>
    </w:p>
  </w:endnote>
  <w:endnote w:type="continuationSeparator" w:id="0">
    <w:p w14:paraId="432C7585" w14:textId="77777777" w:rsidR="007C41D8" w:rsidRDefault="007C41D8" w:rsidP="00EB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078AD" w14:textId="77777777" w:rsidR="007C41D8" w:rsidRDefault="007C41D8" w:rsidP="00EB34F2">
      <w:r>
        <w:separator/>
      </w:r>
    </w:p>
  </w:footnote>
  <w:footnote w:type="continuationSeparator" w:id="0">
    <w:p w14:paraId="2ED34912" w14:textId="77777777" w:rsidR="007C41D8" w:rsidRDefault="007C41D8" w:rsidP="00EB34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30ED5" w14:textId="2A17619D" w:rsidR="00C06D7D" w:rsidRDefault="00C06D7D" w:rsidP="002A64DA">
    <w:pPr>
      <w:pStyle w:val="Header"/>
      <w:ind w:left="-1418" w:right="-144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5EE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327B23C6"/>
    <w:lvl w:ilvl="0" w:tplc="9EFCB5CA">
      <w:start w:val="1"/>
      <w:numFmt w:val="lowerLetter"/>
      <w:lvlText w:val="%1"/>
      <w:lvlJc w:val="left"/>
    </w:lvl>
    <w:lvl w:ilvl="1" w:tplc="987C73D4">
      <w:start w:val="1"/>
      <w:numFmt w:val="bullet"/>
      <w:lvlText w:val=""/>
      <w:lvlJc w:val="left"/>
    </w:lvl>
    <w:lvl w:ilvl="2" w:tplc="18FA6EC6">
      <w:start w:val="1"/>
      <w:numFmt w:val="bullet"/>
      <w:lvlText w:val=""/>
      <w:lvlJc w:val="left"/>
    </w:lvl>
    <w:lvl w:ilvl="3" w:tplc="1D18976C">
      <w:start w:val="1"/>
      <w:numFmt w:val="bullet"/>
      <w:lvlText w:val=""/>
      <w:lvlJc w:val="left"/>
    </w:lvl>
    <w:lvl w:ilvl="4" w:tplc="A0E03CE0">
      <w:start w:val="1"/>
      <w:numFmt w:val="bullet"/>
      <w:lvlText w:val=""/>
      <w:lvlJc w:val="left"/>
    </w:lvl>
    <w:lvl w:ilvl="5" w:tplc="EEF6F8B4">
      <w:start w:val="1"/>
      <w:numFmt w:val="bullet"/>
      <w:lvlText w:val=""/>
      <w:lvlJc w:val="left"/>
    </w:lvl>
    <w:lvl w:ilvl="6" w:tplc="9A5EB36C">
      <w:start w:val="1"/>
      <w:numFmt w:val="bullet"/>
      <w:lvlText w:val=""/>
      <w:lvlJc w:val="left"/>
    </w:lvl>
    <w:lvl w:ilvl="7" w:tplc="E886200C">
      <w:start w:val="1"/>
      <w:numFmt w:val="bullet"/>
      <w:lvlText w:val=""/>
      <w:lvlJc w:val="left"/>
    </w:lvl>
    <w:lvl w:ilvl="8" w:tplc="AD1468A8">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C0"/>
    <w:rsid w:val="00016608"/>
    <w:rsid w:val="00026496"/>
    <w:rsid w:val="00037A73"/>
    <w:rsid w:val="00093E36"/>
    <w:rsid w:val="000B7C0D"/>
    <w:rsid w:val="000C47D6"/>
    <w:rsid w:val="000F270C"/>
    <w:rsid w:val="00105C0E"/>
    <w:rsid w:val="00164133"/>
    <w:rsid w:val="001738B6"/>
    <w:rsid w:val="00193D31"/>
    <w:rsid w:val="001A084D"/>
    <w:rsid w:val="00227815"/>
    <w:rsid w:val="00227885"/>
    <w:rsid w:val="0023047F"/>
    <w:rsid w:val="00241AEC"/>
    <w:rsid w:val="00246E11"/>
    <w:rsid w:val="002959F3"/>
    <w:rsid w:val="002A0B30"/>
    <w:rsid w:val="002A64DA"/>
    <w:rsid w:val="002B72D9"/>
    <w:rsid w:val="002F4B00"/>
    <w:rsid w:val="003038EB"/>
    <w:rsid w:val="00320760"/>
    <w:rsid w:val="003502AF"/>
    <w:rsid w:val="00375F47"/>
    <w:rsid w:val="003836C1"/>
    <w:rsid w:val="003D01C0"/>
    <w:rsid w:val="003E0AE3"/>
    <w:rsid w:val="003F2465"/>
    <w:rsid w:val="003F2F72"/>
    <w:rsid w:val="00415712"/>
    <w:rsid w:val="00456001"/>
    <w:rsid w:val="00470CB7"/>
    <w:rsid w:val="00481F57"/>
    <w:rsid w:val="004919C4"/>
    <w:rsid w:val="004B475C"/>
    <w:rsid w:val="00505A7C"/>
    <w:rsid w:val="0051222D"/>
    <w:rsid w:val="0053741A"/>
    <w:rsid w:val="005427D6"/>
    <w:rsid w:val="00575A9A"/>
    <w:rsid w:val="00597E48"/>
    <w:rsid w:val="005C49E0"/>
    <w:rsid w:val="005D24A6"/>
    <w:rsid w:val="005D65B3"/>
    <w:rsid w:val="005E2EA0"/>
    <w:rsid w:val="0063450C"/>
    <w:rsid w:val="00642803"/>
    <w:rsid w:val="00673AA2"/>
    <w:rsid w:val="006D495B"/>
    <w:rsid w:val="007018E3"/>
    <w:rsid w:val="007738FF"/>
    <w:rsid w:val="007825F6"/>
    <w:rsid w:val="00784D81"/>
    <w:rsid w:val="007851CD"/>
    <w:rsid w:val="007A2F31"/>
    <w:rsid w:val="007B506C"/>
    <w:rsid w:val="007C41D8"/>
    <w:rsid w:val="007C4391"/>
    <w:rsid w:val="007F0D1B"/>
    <w:rsid w:val="00842A63"/>
    <w:rsid w:val="00881A01"/>
    <w:rsid w:val="008828A6"/>
    <w:rsid w:val="008A094E"/>
    <w:rsid w:val="008C379B"/>
    <w:rsid w:val="008E1BE3"/>
    <w:rsid w:val="00904518"/>
    <w:rsid w:val="00915317"/>
    <w:rsid w:val="00924DC5"/>
    <w:rsid w:val="009325E4"/>
    <w:rsid w:val="0094032B"/>
    <w:rsid w:val="0094705C"/>
    <w:rsid w:val="0097668D"/>
    <w:rsid w:val="009832FA"/>
    <w:rsid w:val="009845B5"/>
    <w:rsid w:val="009A3F25"/>
    <w:rsid w:val="009B021C"/>
    <w:rsid w:val="009E158A"/>
    <w:rsid w:val="009F1092"/>
    <w:rsid w:val="00A140F2"/>
    <w:rsid w:val="00A31615"/>
    <w:rsid w:val="00AC616D"/>
    <w:rsid w:val="00B11E90"/>
    <w:rsid w:val="00B131FE"/>
    <w:rsid w:val="00B66B1D"/>
    <w:rsid w:val="00B94863"/>
    <w:rsid w:val="00BB3BE0"/>
    <w:rsid w:val="00BB62DF"/>
    <w:rsid w:val="00BD28A5"/>
    <w:rsid w:val="00BE68EB"/>
    <w:rsid w:val="00C06D7D"/>
    <w:rsid w:val="00C10789"/>
    <w:rsid w:val="00C147B9"/>
    <w:rsid w:val="00C2190D"/>
    <w:rsid w:val="00C25425"/>
    <w:rsid w:val="00C62B06"/>
    <w:rsid w:val="00C7138E"/>
    <w:rsid w:val="00C73AFE"/>
    <w:rsid w:val="00C75FD7"/>
    <w:rsid w:val="00C80C0F"/>
    <w:rsid w:val="00CF7488"/>
    <w:rsid w:val="00D0258A"/>
    <w:rsid w:val="00DD41E9"/>
    <w:rsid w:val="00E12E96"/>
    <w:rsid w:val="00E24388"/>
    <w:rsid w:val="00E5248A"/>
    <w:rsid w:val="00E6367C"/>
    <w:rsid w:val="00E765BC"/>
    <w:rsid w:val="00EA4253"/>
    <w:rsid w:val="00EB34F2"/>
    <w:rsid w:val="00ED4151"/>
    <w:rsid w:val="00EF7CF2"/>
    <w:rsid w:val="00F40AF2"/>
    <w:rsid w:val="00F65F08"/>
    <w:rsid w:val="00F75F2B"/>
    <w:rsid w:val="00F92DE7"/>
    <w:rsid w:val="00FA0383"/>
    <w:rsid w:val="00FB2D84"/>
    <w:rsid w:val="00FC4289"/>
  </w:rsids>
  <m:mathPr>
    <m:mathFont m:val="Cambria Math"/>
    <m:brkBin m:val="before"/>
    <m:brkBinSub m:val="--"/>
    <m:smallFrac m:val="0"/>
    <m:dispDef/>
    <m:lMargin m:val="0"/>
    <m:rMargin m:val="0"/>
    <m:defJc m:val="centerGroup"/>
    <m:wrapIndent m:val="1440"/>
    <m:intLim m:val="subSup"/>
    <m:naryLim m:val="undOvr"/>
  </m:mathPr>
  <w:themeFontLang w:val="en-H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0E4CDF"/>
  <w15:docId w15:val="{915EE374-0AA7-45CA-BDC0-F976FF45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en-H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4F2"/>
    <w:pPr>
      <w:tabs>
        <w:tab w:val="center" w:pos="4680"/>
        <w:tab w:val="right" w:pos="9360"/>
      </w:tabs>
    </w:pPr>
  </w:style>
  <w:style w:type="character" w:customStyle="1" w:styleId="HeaderChar">
    <w:name w:val="Header Char"/>
    <w:link w:val="Header"/>
    <w:uiPriority w:val="99"/>
    <w:rsid w:val="00EB34F2"/>
    <w:rPr>
      <w:lang w:eastAsia="zh-TW"/>
    </w:rPr>
  </w:style>
  <w:style w:type="paragraph" w:styleId="Footer">
    <w:name w:val="footer"/>
    <w:basedOn w:val="Normal"/>
    <w:link w:val="FooterChar"/>
    <w:uiPriority w:val="99"/>
    <w:unhideWhenUsed/>
    <w:rsid w:val="00EB34F2"/>
    <w:pPr>
      <w:tabs>
        <w:tab w:val="center" w:pos="4680"/>
        <w:tab w:val="right" w:pos="9360"/>
      </w:tabs>
    </w:pPr>
  </w:style>
  <w:style w:type="character" w:customStyle="1" w:styleId="FooterChar">
    <w:name w:val="Footer Char"/>
    <w:link w:val="Footer"/>
    <w:uiPriority w:val="99"/>
    <w:rsid w:val="00EB34F2"/>
    <w:rPr>
      <w:lang w:eastAsia="zh-TW"/>
    </w:rPr>
  </w:style>
  <w:style w:type="paragraph" w:styleId="BalloonText">
    <w:name w:val="Balloon Text"/>
    <w:basedOn w:val="Normal"/>
    <w:link w:val="BalloonTextChar"/>
    <w:uiPriority w:val="99"/>
    <w:semiHidden/>
    <w:unhideWhenUsed/>
    <w:rsid w:val="00EB34F2"/>
    <w:rPr>
      <w:rFonts w:ascii="Segoe UI" w:hAnsi="Segoe UI" w:cs="Segoe UI"/>
      <w:sz w:val="18"/>
      <w:szCs w:val="18"/>
    </w:rPr>
  </w:style>
  <w:style w:type="character" w:customStyle="1" w:styleId="BalloonTextChar">
    <w:name w:val="Balloon Text Char"/>
    <w:link w:val="BalloonText"/>
    <w:uiPriority w:val="99"/>
    <w:semiHidden/>
    <w:rsid w:val="00EB34F2"/>
    <w:rPr>
      <w:rFonts w:ascii="Segoe UI" w:hAnsi="Segoe UI" w:cs="Segoe UI"/>
      <w:sz w:val="18"/>
      <w:szCs w:val="18"/>
      <w:lang w:eastAsia="zh-TW"/>
    </w:rPr>
  </w:style>
  <w:style w:type="character" w:styleId="CommentReference">
    <w:name w:val="annotation reference"/>
    <w:uiPriority w:val="99"/>
    <w:semiHidden/>
    <w:unhideWhenUsed/>
    <w:rsid w:val="009B021C"/>
    <w:rPr>
      <w:sz w:val="16"/>
      <w:szCs w:val="16"/>
    </w:rPr>
  </w:style>
  <w:style w:type="paragraph" w:styleId="CommentText">
    <w:name w:val="annotation text"/>
    <w:basedOn w:val="Normal"/>
    <w:link w:val="CommentTextChar"/>
    <w:uiPriority w:val="99"/>
    <w:semiHidden/>
    <w:unhideWhenUsed/>
    <w:rsid w:val="009B021C"/>
  </w:style>
  <w:style w:type="character" w:customStyle="1" w:styleId="CommentTextChar">
    <w:name w:val="Comment Text Char"/>
    <w:link w:val="CommentText"/>
    <w:uiPriority w:val="99"/>
    <w:semiHidden/>
    <w:rsid w:val="009B021C"/>
    <w:rPr>
      <w:lang w:eastAsia="zh-TW"/>
    </w:rPr>
  </w:style>
  <w:style w:type="paragraph" w:styleId="CommentSubject">
    <w:name w:val="annotation subject"/>
    <w:basedOn w:val="CommentText"/>
    <w:next w:val="CommentText"/>
    <w:link w:val="CommentSubjectChar"/>
    <w:uiPriority w:val="99"/>
    <w:semiHidden/>
    <w:unhideWhenUsed/>
    <w:rsid w:val="009B021C"/>
    <w:rPr>
      <w:b/>
      <w:bCs/>
    </w:rPr>
  </w:style>
  <w:style w:type="character" w:customStyle="1" w:styleId="CommentSubjectChar">
    <w:name w:val="Comment Subject Char"/>
    <w:link w:val="CommentSubject"/>
    <w:uiPriority w:val="99"/>
    <w:semiHidden/>
    <w:rsid w:val="009B021C"/>
    <w:rPr>
      <w:b/>
      <w:bCs/>
      <w:lang w:eastAsia="zh-TW"/>
    </w:rPr>
  </w:style>
  <w:style w:type="character" w:styleId="Hyperlink">
    <w:name w:val="Hyperlink"/>
    <w:uiPriority w:val="99"/>
    <w:unhideWhenUsed/>
    <w:rsid w:val="000B7C0D"/>
    <w:rPr>
      <w:color w:val="0563C1"/>
      <w:u w:val="single"/>
    </w:rPr>
  </w:style>
  <w:style w:type="paragraph" w:styleId="FootnoteText">
    <w:name w:val="footnote text"/>
    <w:basedOn w:val="Normal"/>
    <w:link w:val="FootnoteTextChar"/>
    <w:uiPriority w:val="99"/>
    <w:semiHidden/>
    <w:unhideWhenUsed/>
    <w:rsid w:val="00C75FD7"/>
  </w:style>
  <w:style w:type="character" w:customStyle="1" w:styleId="FootnoteTextChar">
    <w:name w:val="Footnote Text Char"/>
    <w:link w:val="FootnoteText"/>
    <w:uiPriority w:val="99"/>
    <w:semiHidden/>
    <w:rsid w:val="00C75FD7"/>
    <w:rPr>
      <w:lang w:eastAsia="zh-TW"/>
    </w:rPr>
  </w:style>
  <w:style w:type="character" w:styleId="FootnoteReference">
    <w:name w:val="footnote reference"/>
    <w:uiPriority w:val="99"/>
    <w:semiHidden/>
    <w:unhideWhenUsed/>
    <w:rsid w:val="00C75FD7"/>
    <w:rPr>
      <w:vertAlign w:val="superscript"/>
    </w:rPr>
  </w:style>
  <w:style w:type="character" w:customStyle="1" w:styleId="UnresolvedMention1">
    <w:name w:val="Unresolved Mention1"/>
    <w:basedOn w:val="DefaultParagraphFont"/>
    <w:uiPriority w:val="99"/>
    <w:semiHidden/>
    <w:unhideWhenUsed/>
    <w:rsid w:val="00904518"/>
    <w:rPr>
      <w:color w:val="605E5C"/>
      <w:shd w:val="clear" w:color="auto" w:fill="E1DFDD"/>
    </w:rPr>
  </w:style>
  <w:style w:type="table" w:styleId="TableGrid">
    <w:name w:val="Table Grid"/>
    <w:basedOn w:val="TableNormal"/>
    <w:uiPriority w:val="59"/>
    <w:rsid w:val="002A6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1660">
      <w:bodyDiv w:val="1"/>
      <w:marLeft w:val="0"/>
      <w:marRight w:val="0"/>
      <w:marTop w:val="0"/>
      <w:marBottom w:val="0"/>
      <w:divBdr>
        <w:top w:val="none" w:sz="0" w:space="0" w:color="auto"/>
        <w:left w:val="none" w:sz="0" w:space="0" w:color="auto"/>
        <w:bottom w:val="none" w:sz="0" w:space="0" w:color="auto"/>
        <w:right w:val="none" w:sz="0" w:space="0" w:color="auto"/>
      </w:divBdr>
    </w:div>
    <w:div w:id="147481801">
      <w:bodyDiv w:val="1"/>
      <w:marLeft w:val="0"/>
      <w:marRight w:val="0"/>
      <w:marTop w:val="0"/>
      <w:marBottom w:val="0"/>
      <w:divBdr>
        <w:top w:val="none" w:sz="0" w:space="0" w:color="auto"/>
        <w:left w:val="none" w:sz="0" w:space="0" w:color="auto"/>
        <w:bottom w:val="none" w:sz="0" w:space="0" w:color="auto"/>
        <w:right w:val="none" w:sz="0" w:space="0" w:color="auto"/>
      </w:divBdr>
    </w:div>
    <w:div w:id="255985693">
      <w:bodyDiv w:val="1"/>
      <w:marLeft w:val="0"/>
      <w:marRight w:val="0"/>
      <w:marTop w:val="0"/>
      <w:marBottom w:val="0"/>
      <w:divBdr>
        <w:top w:val="none" w:sz="0" w:space="0" w:color="auto"/>
        <w:left w:val="none" w:sz="0" w:space="0" w:color="auto"/>
        <w:bottom w:val="none" w:sz="0" w:space="0" w:color="auto"/>
        <w:right w:val="none" w:sz="0" w:space="0" w:color="auto"/>
      </w:divBdr>
    </w:div>
    <w:div w:id="748887741">
      <w:bodyDiv w:val="1"/>
      <w:marLeft w:val="0"/>
      <w:marRight w:val="0"/>
      <w:marTop w:val="0"/>
      <w:marBottom w:val="0"/>
      <w:divBdr>
        <w:top w:val="none" w:sz="0" w:space="0" w:color="auto"/>
        <w:left w:val="none" w:sz="0" w:space="0" w:color="auto"/>
        <w:bottom w:val="none" w:sz="0" w:space="0" w:color="auto"/>
        <w:right w:val="none" w:sz="0" w:space="0" w:color="auto"/>
      </w:divBdr>
    </w:div>
    <w:div w:id="1081634651">
      <w:bodyDiv w:val="1"/>
      <w:marLeft w:val="0"/>
      <w:marRight w:val="0"/>
      <w:marTop w:val="0"/>
      <w:marBottom w:val="0"/>
      <w:divBdr>
        <w:top w:val="none" w:sz="0" w:space="0" w:color="auto"/>
        <w:left w:val="none" w:sz="0" w:space="0" w:color="auto"/>
        <w:bottom w:val="none" w:sz="0" w:space="0" w:color="auto"/>
        <w:right w:val="none" w:sz="0" w:space="0" w:color="auto"/>
      </w:divBdr>
    </w:div>
    <w:div w:id="1082027373">
      <w:bodyDiv w:val="1"/>
      <w:marLeft w:val="0"/>
      <w:marRight w:val="0"/>
      <w:marTop w:val="0"/>
      <w:marBottom w:val="0"/>
      <w:divBdr>
        <w:top w:val="none" w:sz="0" w:space="0" w:color="auto"/>
        <w:left w:val="none" w:sz="0" w:space="0" w:color="auto"/>
        <w:bottom w:val="none" w:sz="0" w:space="0" w:color="auto"/>
        <w:right w:val="none" w:sz="0" w:space="0" w:color="auto"/>
      </w:divBdr>
    </w:div>
    <w:div w:id="1147671569">
      <w:bodyDiv w:val="1"/>
      <w:marLeft w:val="0"/>
      <w:marRight w:val="0"/>
      <w:marTop w:val="0"/>
      <w:marBottom w:val="0"/>
      <w:divBdr>
        <w:top w:val="none" w:sz="0" w:space="0" w:color="auto"/>
        <w:left w:val="none" w:sz="0" w:space="0" w:color="auto"/>
        <w:bottom w:val="none" w:sz="0" w:space="0" w:color="auto"/>
        <w:right w:val="none" w:sz="0" w:space="0" w:color="auto"/>
      </w:divBdr>
    </w:div>
    <w:div w:id="1321999648">
      <w:bodyDiv w:val="1"/>
      <w:marLeft w:val="0"/>
      <w:marRight w:val="0"/>
      <w:marTop w:val="0"/>
      <w:marBottom w:val="0"/>
      <w:divBdr>
        <w:top w:val="none" w:sz="0" w:space="0" w:color="auto"/>
        <w:left w:val="none" w:sz="0" w:space="0" w:color="auto"/>
        <w:bottom w:val="none" w:sz="0" w:space="0" w:color="auto"/>
        <w:right w:val="none" w:sz="0" w:space="0" w:color="auto"/>
      </w:divBdr>
    </w:div>
    <w:div w:id="1337154542">
      <w:bodyDiv w:val="1"/>
      <w:marLeft w:val="0"/>
      <w:marRight w:val="0"/>
      <w:marTop w:val="0"/>
      <w:marBottom w:val="0"/>
      <w:divBdr>
        <w:top w:val="none" w:sz="0" w:space="0" w:color="auto"/>
        <w:left w:val="none" w:sz="0" w:space="0" w:color="auto"/>
        <w:bottom w:val="none" w:sz="0" w:space="0" w:color="auto"/>
        <w:right w:val="none" w:sz="0" w:space="0" w:color="auto"/>
      </w:divBdr>
    </w:div>
    <w:div w:id="1341421587">
      <w:bodyDiv w:val="1"/>
      <w:marLeft w:val="0"/>
      <w:marRight w:val="0"/>
      <w:marTop w:val="0"/>
      <w:marBottom w:val="0"/>
      <w:divBdr>
        <w:top w:val="none" w:sz="0" w:space="0" w:color="auto"/>
        <w:left w:val="none" w:sz="0" w:space="0" w:color="auto"/>
        <w:bottom w:val="none" w:sz="0" w:space="0" w:color="auto"/>
        <w:right w:val="none" w:sz="0" w:space="0" w:color="auto"/>
      </w:divBdr>
    </w:div>
    <w:div w:id="1666007494">
      <w:bodyDiv w:val="1"/>
      <w:marLeft w:val="0"/>
      <w:marRight w:val="0"/>
      <w:marTop w:val="0"/>
      <w:marBottom w:val="0"/>
      <w:divBdr>
        <w:top w:val="none" w:sz="0" w:space="0" w:color="auto"/>
        <w:left w:val="none" w:sz="0" w:space="0" w:color="auto"/>
        <w:bottom w:val="none" w:sz="0" w:space="0" w:color="auto"/>
        <w:right w:val="none" w:sz="0" w:space="0" w:color="auto"/>
      </w:divBdr>
    </w:div>
    <w:div w:id="1752001992">
      <w:bodyDiv w:val="1"/>
      <w:marLeft w:val="0"/>
      <w:marRight w:val="0"/>
      <w:marTop w:val="0"/>
      <w:marBottom w:val="0"/>
      <w:divBdr>
        <w:top w:val="none" w:sz="0" w:space="0" w:color="auto"/>
        <w:left w:val="none" w:sz="0" w:space="0" w:color="auto"/>
        <w:bottom w:val="none" w:sz="0" w:space="0" w:color="auto"/>
        <w:right w:val="none" w:sz="0" w:space="0" w:color="auto"/>
      </w:divBdr>
    </w:div>
    <w:div w:id="1843468692">
      <w:bodyDiv w:val="1"/>
      <w:marLeft w:val="0"/>
      <w:marRight w:val="0"/>
      <w:marTop w:val="0"/>
      <w:marBottom w:val="0"/>
      <w:divBdr>
        <w:top w:val="none" w:sz="0" w:space="0" w:color="auto"/>
        <w:left w:val="none" w:sz="0" w:space="0" w:color="auto"/>
        <w:bottom w:val="none" w:sz="0" w:space="0" w:color="auto"/>
        <w:right w:val="none" w:sz="0" w:space="0" w:color="auto"/>
      </w:divBdr>
    </w:div>
    <w:div w:id="20983636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xarabia.tv" TargetMode="External"/><Relationship Id="rId12" Type="http://schemas.openxmlformats.org/officeDocument/2006/relationships/hyperlink" Target="mailto:samar@inspirat.us" TargetMode="External"/><Relationship Id="rId13" Type="http://schemas.openxmlformats.org/officeDocument/2006/relationships/hyperlink" Target="mailto:mediaoffice@bein.net"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foxarabia.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A99D-BC1C-CD4A-9282-22BA2F5C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7669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Links>
    <vt:vector size="6" baseType="variant">
      <vt:variant>
        <vt:i4>7733291</vt:i4>
      </vt:variant>
      <vt:variant>
        <vt:i4>12788</vt:i4>
      </vt:variant>
      <vt:variant>
        <vt:i4>1025</vt:i4>
      </vt:variant>
      <vt:variant>
        <vt:i4>1</vt:i4>
      </vt:variant>
      <vt:variant>
        <vt:lpwstr>press release revamping-03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Lee</dc:creator>
  <cp:keywords/>
  <cp:lastModifiedBy>H Almuhannadi</cp:lastModifiedBy>
  <cp:revision>2</cp:revision>
  <cp:lastPrinted>2019-03-01T11:02:00Z</cp:lastPrinted>
  <dcterms:created xsi:type="dcterms:W3CDTF">2019-03-02T13:20:00Z</dcterms:created>
  <dcterms:modified xsi:type="dcterms:W3CDTF">2019-03-02T13:20:00Z</dcterms:modified>
</cp:coreProperties>
</file>